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45B6DC"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МИНОБРНАУКИ РОССИИ</w:t>
      </w:r>
    </w:p>
    <w:p w14:paraId="4F84EBB7"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p>
    <w:p w14:paraId="3953A47F" w14:textId="0B7E73CE" w:rsidR="00C52FB4" w:rsidRPr="007E6725" w:rsidRDefault="00713C24" w:rsidP="00C52FB4">
      <w:pPr>
        <w:pStyle w:val="a3"/>
        <w:widowControl w:val="0"/>
        <w:tabs>
          <w:tab w:val="left" w:pos="1418"/>
          <w:tab w:val="left" w:pos="1560"/>
        </w:tabs>
        <w:spacing w:after="0" w:line="240" w:lineRule="auto"/>
        <w:ind w:left="0"/>
        <w:jc w:val="center"/>
        <w:rPr>
          <w:rFonts w:ascii="Times New Roman" w:hAnsi="Times New Roman"/>
          <w:sz w:val="24"/>
          <w:szCs w:val="24"/>
        </w:rPr>
      </w:pPr>
      <w:r>
        <w:rPr>
          <w:rFonts w:ascii="Times New Roman" w:hAnsi="Times New Roman"/>
          <w:sz w:val="24"/>
          <w:szCs w:val="24"/>
        </w:rPr>
        <w:t>ф</w:t>
      </w:r>
      <w:r w:rsidR="00C52FB4" w:rsidRPr="007E6725">
        <w:rPr>
          <w:rFonts w:ascii="Times New Roman" w:hAnsi="Times New Roman"/>
          <w:sz w:val="24"/>
          <w:szCs w:val="24"/>
        </w:rPr>
        <w:t>едеральное государственное бюджетное образовательное учреждение высшего образования</w:t>
      </w:r>
    </w:p>
    <w:p w14:paraId="58DA6DE2"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«Санкт-Петербургский государственный</w:t>
      </w:r>
      <w:r w:rsidR="000922F5" w:rsidRPr="007E6725">
        <w:rPr>
          <w:rFonts w:ascii="Times New Roman" w:hAnsi="Times New Roman"/>
          <w:sz w:val="24"/>
          <w:szCs w:val="24"/>
        </w:rPr>
        <w:t xml:space="preserve"> </w:t>
      </w:r>
      <w:r w:rsidRPr="007E6725">
        <w:rPr>
          <w:rFonts w:ascii="Times New Roman" w:hAnsi="Times New Roman"/>
          <w:sz w:val="24"/>
          <w:szCs w:val="24"/>
        </w:rPr>
        <w:t>экономический университет»</w:t>
      </w:r>
    </w:p>
    <w:p w14:paraId="4EB65775" w14:textId="77777777" w:rsidR="00C52FB4" w:rsidRPr="007E6725" w:rsidRDefault="00C52FB4" w:rsidP="001400FE">
      <w:pPr>
        <w:rPr>
          <w:rFonts w:ascii="Times New Roman" w:hAnsi="Times New Roman" w:cs="Times New Roman"/>
          <w:b/>
          <w:sz w:val="20"/>
          <w:szCs w:val="20"/>
        </w:rPr>
      </w:pPr>
    </w:p>
    <w:tbl>
      <w:tblPr>
        <w:tblW w:w="9498" w:type="dxa"/>
        <w:tblInd w:w="108" w:type="dxa"/>
        <w:tblLook w:val="04A0" w:firstRow="1" w:lastRow="0" w:firstColumn="1" w:lastColumn="0" w:noHBand="0" w:noVBand="1"/>
      </w:tblPr>
      <w:tblGrid>
        <w:gridCol w:w="5103"/>
        <w:gridCol w:w="4395"/>
      </w:tblGrid>
      <w:tr w:rsidR="00945486" w:rsidRPr="007E6725" w14:paraId="023FC86C" w14:textId="77777777" w:rsidTr="00C72C28">
        <w:tc>
          <w:tcPr>
            <w:tcW w:w="5103" w:type="dxa"/>
            <w:hideMark/>
          </w:tcPr>
          <w:p w14:paraId="444613F9" w14:textId="77777777" w:rsidR="00945486" w:rsidRPr="007E6725" w:rsidRDefault="00945486" w:rsidP="00C72C28">
            <w:pPr>
              <w:rPr>
                <w:rFonts w:ascii="Times New Roman" w:hAnsi="Times New Roman" w:cs="Times New Roman"/>
                <w:sz w:val="24"/>
                <w:szCs w:val="24"/>
                <w:lang w:bidi="ru-RU"/>
              </w:rPr>
            </w:pPr>
          </w:p>
        </w:tc>
        <w:tc>
          <w:tcPr>
            <w:tcW w:w="4395" w:type="dxa"/>
          </w:tcPr>
          <w:p w14:paraId="4F790395" w14:textId="77777777" w:rsidR="00945486" w:rsidRPr="007E6725" w:rsidRDefault="004C4B89" w:rsidP="004C4B89">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                                          </w:t>
            </w:r>
            <w:r w:rsidR="00945486" w:rsidRPr="007E6725">
              <w:rPr>
                <w:rFonts w:ascii="Times New Roman" w:hAnsi="Times New Roman" w:cs="Times New Roman"/>
                <w:sz w:val="24"/>
                <w:szCs w:val="24"/>
                <w:lang w:bidi="ru-RU"/>
              </w:rPr>
              <w:t>УТВЕРЖДАЮ</w:t>
            </w:r>
          </w:p>
          <w:p w14:paraId="708B59F2" w14:textId="5839B2B6" w:rsidR="004C4B89" w:rsidRPr="007E6725" w:rsidRDefault="00EB4B64" w:rsidP="00606FAA">
            <w:pPr>
              <w:contextualSpacing/>
              <w:jc w:val="right"/>
              <w:rPr>
                <w:rFonts w:ascii="Times New Roman" w:hAnsi="Times New Roman" w:cs="Times New Roman"/>
                <w:sz w:val="24"/>
                <w:szCs w:val="24"/>
                <w:lang w:bidi="ru-RU"/>
              </w:rPr>
            </w:pPr>
            <w:r>
              <w:rPr>
                <w:rFonts w:ascii="Times New Roman" w:hAnsi="Times New Roman" w:cs="Times New Roman"/>
                <w:sz w:val="24"/>
                <w:szCs w:val="24"/>
                <w:lang w:bidi="ru-RU"/>
              </w:rPr>
              <w:t>П</w:t>
            </w:r>
            <w:r w:rsidRPr="00EB4B64">
              <w:rPr>
                <w:rFonts w:ascii="Times New Roman" w:hAnsi="Times New Roman" w:cs="Times New Roman"/>
                <w:sz w:val="24"/>
                <w:szCs w:val="24"/>
                <w:lang w:bidi="ru-RU"/>
              </w:rPr>
              <w:t>роректор по образовательной деятельности</w:t>
            </w:r>
          </w:p>
          <w:p w14:paraId="2D068B8E"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_______________ </w:t>
            </w:r>
            <w:r w:rsidR="004C4B89" w:rsidRPr="007E6725">
              <w:rPr>
                <w:rFonts w:ascii="Times New Roman" w:hAnsi="Times New Roman" w:cs="Times New Roman"/>
                <w:sz w:val="24"/>
                <w:szCs w:val="24"/>
                <w:lang w:bidi="ru-RU"/>
              </w:rPr>
              <w:t>В</w:t>
            </w:r>
            <w:r w:rsidRPr="007E6725">
              <w:rPr>
                <w:rFonts w:ascii="Times New Roman" w:hAnsi="Times New Roman" w:cs="Times New Roman"/>
                <w:sz w:val="24"/>
                <w:szCs w:val="24"/>
                <w:lang w:bidi="ru-RU"/>
              </w:rPr>
              <w:t>.</w:t>
            </w:r>
            <w:r w:rsidR="004C4B89" w:rsidRPr="007E6725">
              <w:rPr>
                <w:rFonts w:ascii="Times New Roman" w:hAnsi="Times New Roman" w:cs="Times New Roman"/>
                <w:sz w:val="24"/>
                <w:szCs w:val="24"/>
                <w:lang w:bidi="ru-RU"/>
              </w:rPr>
              <w:t>Г</w:t>
            </w:r>
            <w:r w:rsidRPr="007E6725">
              <w:rPr>
                <w:rFonts w:ascii="Times New Roman" w:hAnsi="Times New Roman" w:cs="Times New Roman"/>
                <w:sz w:val="24"/>
                <w:szCs w:val="24"/>
                <w:lang w:bidi="ru-RU"/>
              </w:rPr>
              <w:t xml:space="preserve">. </w:t>
            </w:r>
            <w:proofErr w:type="spellStart"/>
            <w:r w:rsidR="004C4B89" w:rsidRPr="007E6725">
              <w:rPr>
                <w:rFonts w:ascii="Times New Roman" w:hAnsi="Times New Roman" w:cs="Times New Roman"/>
                <w:sz w:val="24"/>
                <w:szCs w:val="24"/>
                <w:lang w:bidi="ru-RU"/>
              </w:rPr>
              <w:t>Шубаева</w:t>
            </w:r>
            <w:proofErr w:type="spellEnd"/>
          </w:p>
          <w:p w14:paraId="6F249D20"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«____» ______________20____г.</w:t>
            </w:r>
          </w:p>
          <w:p w14:paraId="6AACCCF5" w14:textId="77777777" w:rsidR="00945486" w:rsidRPr="007E6725" w:rsidRDefault="00945486" w:rsidP="00945486">
            <w:pPr>
              <w:jc w:val="center"/>
              <w:rPr>
                <w:rFonts w:ascii="Times New Roman" w:hAnsi="Times New Roman" w:cs="Times New Roman"/>
                <w:sz w:val="24"/>
                <w:szCs w:val="24"/>
                <w:lang w:bidi="ru-RU"/>
              </w:rPr>
            </w:pPr>
          </w:p>
        </w:tc>
      </w:tr>
    </w:tbl>
    <w:p w14:paraId="63F87C8C" w14:textId="3BE6B7F9" w:rsidR="001400FE" w:rsidRPr="00352B6F" w:rsidRDefault="00FF64BD" w:rsidP="001400FE">
      <w:pPr>
        <w:jc w:val="center"/>
        <w:rPr>
          <w:rFonts w:ascii="Times New Roman" w:hAnsi="Times New Roman" w:cs="Times New Roman"/>
          <w:b/>
          <w:bCs/>
          <w:i/>
          <w:sz w:val="32"/>
          <w:szCs w:val="32"/>
          <w:lang w:bidi="ru-RU"/>
        </w:rPr>
      </w:pPr>
      <w:r w:rsidRPr="00352B6F">
        <w:rPr>
          <w:rFonts w:ascii="Times New Roman" w:hAnsi="Times New Roman" w:cs="Times New Roman"/>
          <w:b/>
          <w:bCs/>
          <w:i/>
          <w:sz w:val="32"/>
          <w:szCs w:val="32"/>
        </w:rPr>
        <w:t>Арбитражный процесс</w:t>
      </w:r>
    </w:p>
    <w:p w14:paraId="4ECEF23C" w14:textId="77777777" w:rsidR="001400FE" w:rsidRPr="007E6725" w:rsidRDefault="001400FE" w:rsidP="001400FE">
      <w:pPr>
        <w:jc w:val="center"/>
        <w:rPr>
          <w:rFonts w:ascii="Times New Roman" w:hAnsi="Times New Roman" w:cs="Times New Roman"/>
          <w:b/>
          <w:sz w:val="32"/>
          <w:szCs w:val="32"/>
        </w:rPr>
      </w:pPr>
      <w:r w:rsidRPr="007E6725">
        <w:rPr>
          <w:rFonts w:ascii="Times New Roman" w:hAnsi="Times New Roman" w:cs="Times New Roman"/>
          <w:b/>
          <w:sz w:val="32"/>
          <w:szCs w:val="32"/>
        </w:rPr>
        <w:t>Рабочая программа дисциплины</w:t>
      </w:r>
    </w:p>
    <w:p w14:paraId="742FBD70" w14:textId="77777777" w:rsidR="00C52FB4" w:rsidRPr="007E6725" w:rsidRDefault="00C52FB4" w:rsidP="00C52FB4">
      <w:pPr>
        <w:rPr>
          <w:rFonts w:ascii="Times New Roman" w:hAnsi="Times New Roman" w:cs="Times New Roman"/>
          <w:bCs/>
          <w:sz w:val="16"/>
          <w:szCs w:val="16"/>
          <w:lang w:bidi="ru-RU"/>
        </w:rPr>
      </w:pPr>
    </w:p>
    <w:tbl>
      <w:tblPr>
        <w:tblW w:w="9606" w:type="dxa"/>
        <w:tblLook w:val="04A0" w:firstRow="1" w:lastRow="0" w:firstColumn="1" w:lastColumn="0" w:noHBand="0" w:noVBand="1"/>
      </w:tblPr>
      <w:tblGrid>
        <w:gridCol w:w="3369"/>
        <w:gridCol w:w="6237"/>
      </w:tblGrid>
      <w:tr w:rsidR="00C52FB4" w:rsidRPr="007E6725" w14:paraId="6F10902B" w14:textId="77777777" w:rsidTr="009F62AE">
        <w:tc>
          <w:tcPr>
            <w:tcW w:w="3369" w:type="dxa"/>
            <w:vAlign w:val="center"/>
            <w:hideMark/>
          </w:tcPr>
          <w:p w14:paraId="66836320"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 xml:space="preserve">Направление подготовки/ </w:t>
            </w:r>
            <w:r w:rsidRPr="007E6725">
              <w:rPr>
                <w:rFonts w:ascii="Times New Roman" w:hAnsi="Times New Roman" w:cs="Times New Roman"/>
                <w:bCs/>
                <w:i/>
                <w:sz w:val="18"/>
                <w:szCs w:val="18"/>
              </w:rPr>
              <w:t>Специальность</w:t>
            </w:r>
          </w:p>
        </w:tc>
        <w:tc>
          <w:tcPr>
            <w:tcW w:w="6237" w:type="dxa"/>
            <w:vAlign w:val="center"/>
            <w:hideMark/>
          </w:tcPr>
          <w:p w14:paraId="597EC320" w14:textId="329C9CEC" w:rsidR="00C52FB4" w:rsidRPr="00352B6F" w:rsidRDefault="00BB124D" w:rsidP="009F62AE">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40.03.01</w:t>
            </w:r>
            <w:r w:rsidR="00910C71" w:rsidRPr="00352B6F">
              <w:rPr>
                <w:rFonts w:ascii="Times New Roman" w:hAnsi="Times New Roman" w:cs="Times New Roman"/>
                <w:i/>
                <w:sz w:val="18"/>
                <w:szCs w:val="18"/>
              </w:rPr>
              <w:t xml:space="preserve"> </w:t>
            </w:r>
            <w:r w:rsidRPr="00352B6F">
              <w:rPr>
                <w:rFonts w:ascii="Times New Roman" w:hAnsi="Times New Roman" w:cs="Times New Roman"/>
                <w:i/>
                <w:sz w:val="18"/>
                <w:szCs w:val="18"/>
              </w:rPr>
              <w:t>Юриспруденция</w:t>
            </w:r>
          </w:p>
        </w:tc>
      </w:tr>
      <w:tr w:rsidR="00C52FB4" w:rsidRPr="007E6725" w14:paraId="1EC178CA" w14:textId="77777777" w:rsidTr="009F62AE">
        <w:tc>
          <w:tcPr>
            <w:tcW w:w="3369" w:type="dxa"/>
            <w:hideMark/>
          </w:tcPr>
          <w:p w14:paraId="6977B0E3" w14:textId="77777777" w:rsidR="00C52FB4" w:rsidRPr="007E6725" w:rsidRDefault="00C52FB4" w:rsidP="009F62AE">
            <w:pPr>
              <w:rPr>
                <w:rFonts w:ascii="Times New Roman" w:hAnsi="Times New Roman" w:cs="Times New Roman"/>
                <w:sz w:val="18"/>
                <w:szCs w:val="18"/>
                <w:lang w:bidi="ru-RU"/>
              </w:rPr>
            </w:pPr>
            <w:r w:rsidRPr="007E6725">
              <w:rPr>
                <w:rFonts w:ascii="Times New Roman" w:hAnsi="Times New Roman" w:cs="Times New Roman"/>
                <w:sz w:val="18"/>
                <w:szCs w:val="18"/>
              </w:rPr>
              <w:t>Направленность (профиль) программы/</w:t>
            </w:r>
          </w:p>
          <w:p w14:paraId="2FC9EAA1" w14:textId="77777777" w:rsidR="00C52FB4" w:rsidRPr="007E6725" w:rsidRDefault="00C52FB4" w:rsidP="009F62AE">
            <w:pPr>
              <w:widowControl w:val="0"/>
              <w:autoSpaceDE w:val="0"/>
              <w:autoSpaceDN w:val="0"/>
              <w:rPr>
                <w:rFonts w:ascii="Times New Roman" w:hAnsi="Times New Roman" w:cs="Times New Roman"/>
                <w:b/>
                <w:i/>
                <w:sz w:val="18"/>
                <w:szCs w:val="18"/>
                <w:lang w:bidi="ru-RU"/>
              </w:rPr>
            </w:pPr>
            <w:r w:rsidRPr="007E6725">
              <w:rPr>
                <w:rFonts w:ascii="Times New Roman" w:hAnsi="Times New Roman" w:cs="Times New Roman"/>
                <w:i/>
                <w:sz w:val="18"/>
                <w:szCs w:val="18"/>
              </w:rPr>
              <w:t xml:space="preserve">Специализация </w:t>
            </w:r>
          </w:p>
        </w:tc>
        <w:tc>
          <w:tcPr>
            <w:tcW w:w="6237" w:type="dxa"/>
            <w:vAlign w:val="center"/>
            <w:hideMark/>
          </w:tcPr>
          <w:p w14:paraId="703AE71F" w14:textId="26E42F7F" w:rsidR="00C52FB4" w:rsidRPr="00352B6F" w:rsidRDefault="00BB124D" w:rsidP="009F62AE">
            <w:pPr>
              <w:widowControl w:val="0"/>
              <w:autoSpaceDE w:val="0"/>
              <w:autoSpaceDN w:val="0"/>
              <w:spacing w:line="276" w:lineRule="auto"/>
              <w:rPr>
                <w:rFonts w:ascii="Times New Roman" w:hAnsi="Times New Roman" w:cs="Times New Roman"/>
                <w:i/>
                <w:sz w:val="18"/>
                <w:szCs w:val="18"/>
                <w:lang w:bidi="ru-RU"/>
              </w:rPr>
            </w:pPr>
            <w:r w:rsidRPr="00352B6F">
              <w:rPr>
                <w:rFonts w:ascii="Times New Roman" w:hAnsi="Times New Roman" w:cs="Times New Roman"/>
                <w:i/>
                <w:sz w:val="18"/>
                <w:szCs w:val="18"/>
              </w:rPr>
              <w:t>Право и экономика</w:t>
            </w:r>
          </w:p>
        </w:tc>
      </w:tr>
      <w:tr w:rsidR="00C52FB4" w:rsidRPr="007E6725" w14:paraId="2AFA6FE4" w14:textId="77777777" w:rsidTr="009F62AE">
        <w:trPr>
          <w:trHeight w:val="283"/>
        </w:trPr>
        <w:tc>
          <w:tcPr>
            <w:tcW w:w="3369" w:type="dxa"/>
            <w:hideMark/>
          </w:tcPr>
          <w:p w14:paraId="7F439FD7"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Уровень высшего образования</w:t>
            </w:r>
          </w:p>
        </w:tc>
        <w:tc>
          <w:tcPr>
            <w:tcW w:w="6237" w:type="dxa"/>
            <w:vAlign w:val="center"/>
            <w:hideMark/>
          </w:tcPr>
          <w:p w14:paraId="6057FFBA" w14:textId="6E974287" w:rsidR="00C52FB4" w:rsidRPr="00352B6F" w:rsidRDefault="00BB124D" w:rsidP="00910C71">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Бакалавриат</w:t>
            </w:r>
          </w:p>
        </w:tc>
      </w:tr>
      <w:tr w:rsidR="00C52FB4" w:rsidRPr="007E6725" w14:paraId="354F865F" w14:textId="77777777" w:rsidTr="004F2F48">
        <w:trPr>
          <w:trHeight w:val="80"/>
        </w:trPr>
        <w:tc>
          <w:tcPr>
            <w:tcW w:w="3369" w:type="dxa"/>
          </w:tcPr>
          <w:p w14:paraId="64A35831" w14:textId="77777777" w:rsidR="00C52FB4" w:rsidRPr="007E6725" w:rsidRDefault="00C52FB4" w:rsidP="009F62AE">
            <w:pPr>
              <w:widowControl w:val="0"/>
              <w:autoSpaceDE w:val="0"/>
              <w:autoSpaceDN w:val="0"/>
              <w:rPr>
                <w:rFonts w:ascii="Times New Roman" w:hAnsi="Times New Roman" w:cs="Times New Roman"/>
                <w:bCs/>
                <w:sz w:val="18"/>
                <w:szCs w:val="18"/>
              </w:rPr>
            </w:pPr>
            <w:r w:rsidRPr="007E6725">
              <w:rPr>
                <w:rFonts w:ascii="Times New Roman" w:hAnsi="Times New Roman" w:cs="Times New Roman"/>
                <w:bCs/>
                <w:sz w:val="18"/>
                <w:szCs w:val="18"/>
              </w:rPr>
              <w:t>Форма обучения</w:t>
            </w:r>
          </w:p>
        </w:tc>
        <w:tc>
          <w:tcPr>
            <w:tcW w:w="6237" w:type="dxa"/>
            <w:vAlign w:val="center"/>
          </w:tcPr>
          <w:p w14:paraId="697B2BE3" w14:textId="66999FB1" w:rsidR="00C52FB4" w:rsidRPr="00352B6F" w:rsidRDefault="00BB124D" w:rsidP="00910C71">
            <w:pPr>
              <w:widowControl w:val="0"/>
              <w:autoSpaceDE w:val="0"/>
              <w:autoSpaceDN w:val="0"/>
              <w:rPr>
                <w:rFonts w:ascii="Times New Roman" w:hAnsi="Times New Roman" w:cs="Times New Roman"/>
                <w:i/>
                <w:sz w:val="18"/>
                <w:szCs w:val="18"/>
              </w:rPr>
            </w:pPr>
            <w:r w:rsidRPr="00352B6F">
              <w:rPr>
                <w:rFonts w:ascii="Times New Roman" w:hAnsi="Times New Roman" w:cs="Times New Roman"/>
                <w:i/>
                <w:sz w:val="18"/>
                <w:szCs w:val="18"/>
              </w:rPr>
              <w:t>очная</w:t>
            </w:r>
          </w:p>
        </w:tc>
      </w:tr>
      <w:tr w:rsidR="00A77598" w:rsidRPr="007E6725" w14:paraId="347BC2C8" w14:textId="77777777" w:rsidTr="004F2F48">
        <w:trPr>
          <w:trHeight w:val="80"/>
        </w:trPr>
        <w:tc>
          <w:tcPr>
            <w:tcW w:w="3369" w:type="dxa"/>
          </w:tcPr>
          <w:p w14:paraId="0203CF72" w14:textId="0AEC4994" w:rsidR="00A77598" w:rsidRPr="007E6725" w:rsidRDefault="00A77598" w:rsidP="009F62AE">
            <w:pPr>
              <w:widowControl w:val="0"/>
              <w:autoSpaceDE w:val="0"/>
              <w:autoSpaceDN w:val="0"/>
              <w:rPr>
                <w:rFonts w:ascii="Times New Roman" w:hAnsi="Times New Roman" w:cs="Times New Roman"/>
                <w:bCs/>
                <w:sz w:val="18"/>
                <w:szCs w:val="18"/>
              </w:rPr>
            </w:pPr>
            <w:r>
              <w:rPr>
                <w:rFonts w:ascii="Times New Roman" w:hAnsi="Times New Roman" w:cs="Times New Roman"/>
                <w:bCs/>
                <w:sz w:val="18"/>
                <w:szCs w:val="18"/>
              </w:rPr>
              <w:t>Год набора</w:t>
            </w:r>
          </w:p>
        </w:tc>
        <w:tc>
          <w:tcPr>
            <w:tcW w:w="6237" w:type="dxa"/>
            <w:vAlign w:val="center"/>
          </w:tcPr>
          <w:p w14:paraId="6739EE67" w14:textId="7B7C9850" w:rsidR="00A77598" w:rsidRPr="000E7A86" w:rsidRDefault="000E7A86" w:rsidP="00910C71">
            <w:pPr>
              <w:widowControl w:val="0"/>
              <w:autoSpaceDE w:val="0"/>
              <w:autoSpaceDN w:val="0"/>
              <w:rPr>
                <w:rFonts w:ascii="Times New Roman" w:hAnsi="Times New Roman" w:cs="Times New Roman"/>
                <w:i/>
                <w:sz w:val="18"/>
                <w:szCs w:val="18"/>
              </w:rPr>
            </w:pPr>
            <w:r>
              <w:rPr>
                <w:rFonts w:ascii="Times New Roman" w:hAnsi="Times New Roman" w:cs="Times New Roman"/>
                <w:i/>
                <w:sz w:val="18"/>
                <w:szCs w:val="18"/>
                <w:lang w:val="en-US"/>
              </w:rPr>
              <w:t>202</w:t>
            </w:r>
            <w:r>
              <w:rPr>
                <w:rFonts w:ascii="Times New Roman" w:hAnsi="Times New Roman" w:cs="Times New Roman"/>
                <w:i/>
                <w:sz w:val="18"/>
                <w:szCs w:val="18"/>
              </w:rPr>
              <w:t>6</w:t>
            </w:r>
          </w:p>
        </w:tc>
      </w:tr>
    </w:tbl>
    <w:p w14:paraId="46E2BB5C" w14:textId="77777777" w:rsidR="00C52FB4" w:rsidRPr="00E00C94" w:rsidRDefault="00C52FB4" w:rsidP="00E00C94">
      <w:pPr>
        <w:spacing w:after="0"/>
        <w:rPr>
          <w:rFonts w:ascii="Times New Roman" w:hAnsi="Times New Roman" w:cs="Times New Roman"/>
          <w:bCs/>
          <w:sz w:val="4"/>
          <w:szCs w:val="4"/>
          <w:lang w:bidi="ru-RU"/>
        </w:rPr>
      </w:pPr>
    </w:p>
    <w:p w14:paraId="033A91E4" w14:textId="77777777" w:rsidR="00C52FB4" w:rsidRPr="007E6725" w:rsidRDefault="00C52FB4" w:rsidP="00C52FB4">
      <w:pPr>
        <w:rPr>
          <w:rFonts w:ascii="Times New Roman" w:hAnsi="Times New Roman" w:cs="Times New Roman"/>
          <w:sz w:val="20"/>
          <w:szCs w:val="20"/>
        </w:rPr>
      </w:pPr>
      <w:r w:rsidRPr="007E6725">
        <w:rPr>
          <w:rFonts w:ascii="Times New Roman" w:hAnsi="Times New Roman" w:cs="Times New Roman"/>
          <w:sz w:val="20"/>
          <w:szCs w:val="20"/>
        </w:rPr>
        <w:t>Составитель</w:t>
      </w:r>
      <w:r w:rsidRPr="007E6725">
        <w:rPr>
          <w:rFonts w:ascii="Times New Roman" w:hAnsi="Times New Roman" w:cs="Times New Roman"/>
          <w:i/>
          <w:sz w:val="20"/>
          <w:szCs w:val="20"/>
        </w:rPr>
        <w:t>(и)</w:t>
      </w:r>
      <w:r w:rsidRPr="007E6725">
        <w:rPr>
          <w:rFonts w:ascii="Times New Roman" w:hAnsi="Times New Roman" w:cs="Times New Roman"/>
          <w:sz w:val="20"/>
          <w:szCs w:val="20"/>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A7979" w:rsidRPr="007A7979" w14:paraId="06EBDDD0" w14:textId="77777777" w:rsidTr="00ED54AA">
        <w:tc>
          <w:tcPr>
            <w:tcW w:w="9345" w:type="dxa"/>
          </w:tcPr>
          <w:p w14:paraId="4DCB2F8C" w14:textId="59448098" w:rsidR="007A7979" w:rsidRPr="008839E6" w:rsidRDefault="007A7979" w:rsidP="00511619">
            <w:pPr>
              <w:rPr>
                <w:rFonts w:ascii="Times New Roman" w:hAnsi="Times New Roman" w:cs="Times New Roman"/>
                <w:sz w:val="20"/>
                <w:szCs w:val="20"/>
              </w:rPr>
            </w:pPr>
            <w:r w:rsidRPr="008839E6">
              <w:rPr>
                <w:rFonts w:ascii="Times New Roman" w:hAnsi="Times New Roman" w:cs="Times New Roman"/>
                <w:sz w:val="20"/>
                <w:szCs w:val="20"/>
              </w:rPr>
              <w:t xml:space="preserve">Старший преподаватель, </w:t>
            </w:r>
            <w:proofErr w:type="spellStart"/>
            <w:r w:rsidRPr="008839E6">
              <w:rPr>
                <w:rFonts w:ascii="Times New Roman" w:hAnsi="Times New Roman" w:cs="Times New Roman"/>
                <w:sz w:val="20"/>
                <w:szCs w:val="20"/>
              </w:rPr>
              <w:t>Калис</w:t>
            </w:r>
            <w:proofErr w:type="spellEnd"/>
            <w:r w:rsidRPr="008839E6">
              <w:rPr>
                <w:rFonts w:ascii="Times New Roman" w:hAnsi="Times New Roman" w:cs="Times New Roman"/>
                <w:sz w:val="20"/>
                <w:szCs w:val="20"/>
              </w:rPr>
              <w:t xml:space="preserve"> Мария Николаевна</w:t>
            </w:r>
          </w:p>
        </w:tc>
      </w:tr>
    </w:tbl>
    <w:p w14:paraId="78FB86A8" w14:textId="78219B4B" w:rsidR="00511619" w:rsidRPr="007E6725" w:rsidRDefault="00511619" w:rsidP="00511619">
      <w:pPr>
        <w:rPr>
          <w:rFonts w:ascii="Times New Roman" w:hAnsi="Times New Roman" w:cs="Times New Roman"/>
          <w:sz w:val="20"/>
          <w:szCs w:val="20"/>
        </w:rPr>
      </w:pPr>
    </w:p>
    <w:tbl>
      <w:tblPr>
        <w:tblStyle w:val="a4"/>
        <w:tblW w:w="0" w:type="auto"/>
        <w:tblLook w:val="04A0" w:firstRow="1" w:lastRow="0" w:firstColumn="1" w:lastColumn="0" w:noHBand="0" w:noVBand="1"/>
      </w:tblPr>
      <w:tblGrid>
        <w:gridCol w:w="3115"/>
        <w:gridCol w:w="566"/>
        <w:gridCol w:w="5160"/>
      </w:tblGrid>
      <w:tr w:rsidR="004475DA" w:rsidRPr="00606FAA" w14:paraId="6BEDF514" w14:textId="77777777" w:rsidTr="002E4044">
        <w:tc>
          <w:tcPr>
            <w:tcW w:w="3115" w:type="dxa"/>
          </w:tcPr>
          <w:p w14:paraId="169EBA2D" w14:textId="16795316"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по учебному плану</w:t>
            </w:r>
          </w:p>
        </w:tc>
        <w:tc>
          <w:tcPr>
            <w:tcW w:w="566" w:type="dxa"/>
          </w:tcPr>
          <w:p w14:paraId="62591129" w14:textId="576B8868" w:rsidR="004475DA" w:rsidRPr="007E6725" w:rsidRDefault="006A3967" w:rsidP="004475DA">
            <w:pPr>
              <w:rPr>
                <w:rFonts w:ascii="Times New Roman" w:hAnsi="Times New Roman" w:cs="Times New Roman"/>
                <w:sz w:val="20"/>
                <w:szCs w:val="20"/>
              </w:rPr>
            </w:pPr>
            <w:r w:rsidRPr="007E6725">
              <w:rPr>
                <w:rFonts w:ascii="Times New Roman" w:hAnsi="Times New Roman" w:cs="Times New Roman"/>
                <w:lang w:val="en-US"/>
              </w:rPr>
              <w:t>108</w:t>
            </w:r>
          </w:p>
        </w:tc>
        <w:tc>
          <w:tcPr>
            <w:tcW w:w="5160" w:type="dxa"/>
            <w:vMerge w:val="restart"/>
          </w:tcPr>
          <w:p w14:paraId="59793F05" w14:textId="77777777" w:rsidR="004475DA" w:rsidRPr="007E6725" w:rsidRDefault="004475DA" w:rsidP="004475DA">
            <w:pPr>
              <w:ind w:left="884"/>
              <w:contextualSpacing/>
              <w:rPr>
                <w:rFonts w:ascii="Times New Roman" w:hAnsi="Times New Roman" w:cs="Times New Roman"/>
                <w:b/>
              </w:rPr>
            </w:pPr>
            <w:r w:rsidRPr="007E6725">
              <w:rPr>
                <w:rFonts w:ascii="Times New Roman" w:hAnsi="Times New Roman" w:cs="Times New Roman"/>
                <w:b/>
              </w:rPr>
              <w:t>Виды контроля в семестрах:</w:t>
            </w:r>
          </w:p>
          <w:p w14:paraId="1B739323" w14:textId="77777777" w:rsidR="004475DA" w:rsidRPr="007E6725" w:rsidRDefault="004475DA" w:rsidP="004475DA">
            <w:pPr>
              <w:ind w:left="884"/>
              <w:contextualSpacing/>
              <w:rPr>
                <w:rFonts w:ascii="Times New Roman" w:hAnsi="Times New Roman" w:cs="Times New Roman"/>
              </w:rPr>
            </w:pPr>
          </w:p>
          <w:tbl>
            <w:tblPr>
              <w:tblStyle w:val="a4"/>
              <w:tblW w:w="0" w:type="auto"/>
              <w:tblLook w:val="04A0" w:firstRow="1" w:lastRow="0" w:firstColumn="1" w:lastColumn="0" w:noHBand="0" w:noVBand="1"/>
            </w:tblPr>
            <w:tblGrid>
              <w:gridCol w:w="4276"/>
            </w:tblGrid>
            <w:tr w:rsidR="006945E7" w:rsidRPr="00606FAA" w14:paraId="0E1C90C8" w14:textId="77777777" w:rsidTr="006945E7">
              <w:tc>
                <w:tcPr>
                  <w:tcW w:w="4276" w:type="dxa"/>
                  <w:tcBorders>
                    <w:top w:val="nil"/>
                    <w:left w:val="nil"/>
                    <w:bottom w:val="nil"/>
                    <w:right w:val="nil"/>
                  </w:tcBorders>
                </w:tcPr>
                <w:p w14:paraId="25BAE62A" w14:textId="5C34BB66"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Зачет: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7</w:t>
                  </w:r>
                </w:p>
              </w:tc>
            </w:tr>
          </w:tbl>
          <w:p w14:paraId="0DF4304F" w14:textId="22834682" w:rsidR="004475DA" w:rsidRPr="00996066" w:rsidRDefault="004475DA" w:rsidP="007B39F4">
            <w:pPr>
              <w:ind w:left="884"/>
              <w:contextualSpacing/>
              <w:rPr>
                <w:rFonts w:ascii="Times New Roman" w:hAnsi="Times New Roman" w:cs="Times New Roman"/>
                <w:sz w:val="20"/>
                <w:szCs w:val="20"/>
                <w:lang w:val="en-US"/>
              </w:rPr>
            </w:pPr>
          </w:p>
        </w:tc>
      </w:tr>
      <w:tr w:rsidR="004475DA" w:rsidRPr="007E6725" w14:paraId="2B394721" w14:textId="77777777" w:rsidTr="004475DA">
        <w:tc>
          <w:tcPr>
            <w:tcW w:w="3115" w:type="dxa"/>
          </w:tcPr>
          <w:p w14:paraId="22DFEAD1" w14:textId="763A4547"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в том числе:</w:t>
            </w:r>
          </w:p>
        </w:tc>
        <w:tc>
          <w:tcPr>
            <w:tcW w:w="566" w:type="dxa"/>
          </w:tcPr>
          <w:p w14:paraId="034012CB" w14:textId="119476CF" w:rsidR="004475DA" w:rsidRPr="007E6725" w:rsidRDefault="004475DA" w:rsidP="004475DA">
            <w:pPr>
              <w:rPr>
                <w:rFonts w:ascii="Times New Roman" w:hAnsi="Times New Roman" w:cs="Times New Roman"/>
                <w:sz w:val="20"/>
                <w:szCs w:val="20"/>
              </w:rPr>
            </w:pPr>
          </w:p>
        </w:tc>
        <w:tc>
          <w:tcPr>
            <w:tcW w:w="5664" w:type="dxa"/>
            <w:vMerge/>
          </w:tcPr>
          <w:p w14:paraId="4C1DB86F" w14:textId="77777777" w:rsidR="004475DA" w:rsidRPr="007E6725" w:rsidRDefault="004475DA" w:rsidP="004475DA">
            <w:pPr>
              <w:rPr>
                <w:rFonts w:ascii="Times New Roman" w:hAnsi="Times New Roman" w:cs="Times New Roman"/>
                <w:sz w:val="20"/>
                <w:szCs w:val="20"/>
              </w:rPr>
            </w:pPr>
          </w:p>
        </w:tc>
      </w:tr>
      <w:tr w:rsidR="004475DA" w:rsidRPr="007E6725" w14:paraId="7870B707" w14:textId="77777777" w:rsidTr="004475DA">
        <w:tc>
          <w:tcPr>
            <w:tcW w:w="3115" w:type="dxa"/>
          </w:tcPr>
          <w:p w14:paraId="4F6A8E6F" w14:textId="738C3530"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контактная работа</w:t>
            </w:r>
          </w:p>
        </w:tc>
        <w:tc>
          <w:tcPr>
            <w:tcW w:w="566" w:type="dxa"/>
          </w:tcPr>
          <w:p w14:paraId="45E7232C" w14:textId="3D8C70E6" w:rsidR="004475DA" w:rsidRPr="007E6725" w:rsidRDefault="00EE1C3E" w:rsidP="004475DA">
            <w:pPr>
              <w:rPr>
                <w:rFonts w:ascii="Times New Roman" w:hAnsi="Times New Roman" w:cs="Times New Roman"/>
                <w:sz w:val="20"/>
                <w:szCs w:val="20"/>
              </w:rPr>
            </w:pPr>
            <w:r w:rsidRPr="007E6725">
              <w:rPr>
                <w:rFonts w:ascii="Times New Roman" w:hAnsi="Times New Roman" w:cs="Times New Roman"/>
                <w:lang w:val="en-US"/>
              </w:rPr>
              <w:t>48</w:t>
            </w:r>
          </w:p>
        </w:tc>
        <w:tc>
          <w:tcPr>
            <w:tcW w:w="5664" w:type="dxa"/>
            <w:vMerge/>
          </w:tcPr>
          <w:p w14:paraId="4F3D2992" w14:textId="77777777" w:rsidR="004475DA" w:rsidRPr="007E6725" w:rsidRDefault="004475DA" w:rsidP="004475DA">
            <w:pPr>
              <w:rPr>
                <w:rFonts w:ascii="Times New Roman" w:hAnsi="Times New Roman" w:cs="Times New Roman"/>
                <w:sz w:val="20"/>
                <w:szCs w:val="20"/>
              </w:rPr>
            </w:pPr>
          </w:p>
        </w:tc>
      </w:tr>
      <w:tr w:rsidR="004475DA" w:rsidRPr="007E6725" w14:paraId="37A4BB4D" w14:textId="77777777" w:rsidTr="004475DA">
        <w:tc>
          <w:tcPr>
            <w:tcW w:w="3115" w:type="dxa"/>
          </w:tcPr>
          <w:p w14:paraId="172A8474" w14:textId="4B44E344"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самостоятельная работа</w:t>
            </w:r>
          </w:p>
        </w:tc>
        <w:tc>
          <w:tcPr>
            <w:tcW w:w="566" w:type="dxa"/>
          </w:tcPr>
          <w:p w14:paraId="552801D3" w14:textId="32C97532"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60</w:t>
            </w:r>
          </w:p>
        </w:tc>
        <w:tc>
          <w:tcPr>
            <w:tcW w:w="5664" w:type="dxa"/>
            <w:vMerge/>
          </w:tcPr>
          <w:p w14:paraId="7ADAD184" w14:textId="77777777" w:rsidR="004475DA" w:rsidRPr="007E6725" w:rsidRDefault="004475DA" w:rsidP="004475DA">
            <w:pPr>
              <w:rPr>
                <w:rFonts w:ascii="Times New Roman" w:hAnsi="Times New Roman" w:cs="Times New Roman"/>
                <w:sz w:val="20"/>
                <w:szCs w:val="20"/>
              </w:rPr>
            </w:pPr>
          </w:p>
        </w:tc>
      </w:tr>
      <w:tr w:rsidR="004475DA" w:rsidRPr="007E6725" w14:paraId="6E8098D0" w14:textId="77777777" w:rsidTr="004475DA">
        <w:tc>
          <w:tcPr>
            <w:tcW w:w="3115" w:type="dxa"/>
          </w:tcPr>
          <w:p w14:paraId="45B246AC" w14:textId="30F1346D"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практическая подготовка</w:t>
            </w:r>
          </w:p>
        </w:tc>
        <w:tc>
          <w:tcPr>
            <w:tcW w:w="566" w:type="dxa"/>
          </w:tcPr>
          <w:p w14:paraId="634E1C2F" w14:textId="61A5B7C9" w:rsidR="004475DA" w:rsidRPr="003817FD" w:rsidRDefault="003817FD" w:rsidP="004475DA">
            <w:pPr>
              <w:rPr>
                <w:rFonts w:ascii="Times New Roman" w:hAnsi="Times New Roman" w:cs="Times New Roman"/>
                <w:sz w:val="20"/>
                <w:szCs w:val="20"/>
              </w:rPr>
            </w:pPr>
            <w:r>
              <w:rPr>
                <w:rFonts w:ascii="Times New Roman" w:hAnsi="Times New Roman" w:cs="Times New Roman"/>
              </w:rPr>
              <w:t>0</w:t>
            </w:r>
          </w:p>
        </w:tc>
        <w:tc>
          <w:tcPr>
            <w:tcW w:w="5664" w:type="dxa"/>
            <w:vMerge/>
          </w:tcPr>
          <w:p w14:paraId="469C1FE6" w14:textId="77777777" w:rsidR="004475DA" w:rsidRPr="007E6725" w:rsidRDefault="004475DA" w:rsidP="004475DA">
            <w:pPr>
              <w:rPr>
                <w:rFonts w:ascii="Times New Roman" w:hAnsi="Times New Roman" w:cs="Times New Roman"/>
                <w:sz w:val="20"/>
                <w:szCs w:val="20"/>
              </w:rPr>
            </w:pPr>
          </w:p>
        </w:tc>
      </w:tr>
      <w:tr w:rsidR="004475DA" w:rsidRPr="007E6725" w14:paraId="3F7A24D1" w14:textId="77777777" w:rsidTr="004475DA">
        <w:tc>
          <w:tcPr>
            <w:tcW w:w="3115" w:type="dxa"/>
          </w:tcPr>
          <w:p w14:paraId="567350BB" w14:textId="14FC126F"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на контроль</w:t>
            </w:r>
          </w:p>
        </w:tc>
        <w:tc>
          <w:tcPr>
            <w:tcW w:w="566" w:type="dxa"/>
          </w:tcPr>
          <w:p w14:paraId="20ED08CD" w14:textId="079E9A80" w:rsidR="004475DA" w:rsidRPr="007E6725" w:rsidRDefault="004475DA" w:rsidP="004475DA">
            <w:pPr>
              <w:rPr>
                <w:rFonts w:ascii="Times New Roman" w:hAnsi="Times New Roman" w:cs="Times New Roman"/>
                <w:sz w:val="20"/>
                <w:szCs w:val="20"/>
              </w:rPr>
            </w:pPr>
          </w:p>
        </w:tc>
        <w:tc>
          <w:tcPr>
            <w:tcW w:w="5664" w:type="dxa"/>
            <w:vMerge/>
          </w:tcPr>
          <w:p w14:paraId="40776568" w14:textId="77777777" w:rsidR="004475DA" w:rsidRPr="007E6725" w:rsidRDefault="004475DA" w:rsidP="004475DA">
            <w:pPr>
              <w:rPr>
                <w:rFonts w:ascii="Times New Roman" w:hAnsi="Times New Roman" w:cs="Times New Roman"/>
                <w:sz w:val="20"/>
                <w:szCs w:val="20"/>
              </w:rPr>
            </w:pPr>
          </w:p>
        </w:tc>
      </w:tr>
    </w:tbl>
    <w:p w14:paraId="3345C8C9" w14:textId="77777777" w:rsidR="005B4DAC" w:rsidRPr="007E6725" w:rsidRDefault="005B4DAC" w:rsidP="00E00C94">
      <w:pPr>
        <w:spacing w:after="0"/>
        <w:rPr>
          <w:rFonts w:ascii="Times New Roman" w:hAnsi="Times New Roman" w:cs="Times New Roman"/>
          <w:sz w:val="20"/>
          <w:szCs w:val="20"/>
        </w:rPr>
      </w:pPr>
    </w:p>
    <w:p w14:paraId="6B886AB9" w14:textId="1D14C38F" w:rsidR="00511619" w:rsidRPr="007E6725" w:rsidRDefault="00511619" w:rsidP="00511619">
      <w:pPr>
        <w:jc w:val="both"/>
        <w:rPr>
          <w:rFonts w:ascii="Times New Roman" w:hAnsi="Times New Roman" w:cs="Times New Roman"/>
          <w:b/>
        </w:rPr>
      </w:pPr>
      <w:r w:rsidRPr="007E6725">
        <w:rPr>
          <w:rFonts w:ascii="Times New Roman" w:hAnsi="Times New Roman" w:cs="Times New Roman"/>
          <w:b/>
        </w:rPr>
        <w:t>Распределение часов дисциплины</w:t>
      </w:r>
      <w:r w:rsidR="005B4DAC" w:rsidRPr="007E6725">
        <w:rPr>
          <w:rFonts w:ascii="Times New Roman" w:hAnsi="Times New Roman" w:cs="Times New Roman"/>
          <w:b/>
        </w:rPr>
        <w:t>:</w:t>
      </w:r>
    </w:p>
    <w:tbl>
      <w:tblPr>
        <w:tblStyle w:val="a4"/>
        <w:tblW w:w="5000" w:type="pct"/>
        <w:tblLook w:val="04A0" w:firstRow="1" w:lastRow="0" w:firstColumn="1" w:lastColumn="0" w:noHBand="0" w:noVBand="1"/>
      </w:tblPr>
      <w:tblGrid>
        <w:gridCol w:w="6736"/>
        <w:gridCol w:w="2835"/>
      </w:tblGrid>
      <w:tr w:rsidR="0092300D" w:rsidRPr="007E6725" w14:paraId="5412E976" w14:textId="77777777" w:rsidTr="00967B8F">
        <w:tc>
          <w:tcPr>
            <w:tcW w:w="3519" w:type="pct"/>
            <w:shd w:val="clear" w:color="auto" w:fill="auto"/>
          </w:tcPr>
          <w:p w14:paraId="6B733064" w14:textId="12595C67" w:rsidR="0092300D" w:rsidRPr="007E6725" w:rsidRDefault="0092300D" w:rsidP="00BD20AA">
            <w:pPr>
              <w:jc w:val="center"/>
              <w:rPr>
                <w:rFonts w:ascii="Times New Roman" w:hAnsi="Times New Roman" w:cs="Times New Roman"/>
              </w:rPr>
            </w:pPr>
            <w:r w:rsidRPr="007E6725">
              <w:rPr>
                <w:rFonts w:ascii="Times New Roman" w:hAnsi="Times New Roman" w:cs="Times New Roman"/>
              </w:rPr>
              <w:t>Семестр</w:t>
            </w:r>
            <w:r w:rsidR="00944782" w:rsidRPr="007E6725">
              <w:rPr>
                <w:rFonts w:ascii="Times New Roman" w:hAnsi="Times New Roman" w:cs="Times New Roman"/>
              </w:rPr>
              <w:t>:</w:t>
            </w:r>
          </w:p>
        </w:tc>
        <w:tc>
          <w:tcPr>
            <w:tcW w:w="1481" w:type="pct"/>
            <w:shd w:val="clear" w:color="auto" w:fill="auto"/>
          </w:tcPr>
          <w:p w14:paraId="3D146FD4" w14:textId="501F8F80" w:rsidR="0092300D" w:rsidRPr="008A2742" w:rsidRDefault="008A2742" w:rsidP="00BD20AA">
            <w:pPr>
              <w:jc w:val="center"/>
              <w:rPr>
                <w:rFonts w:ascii="Times New Roman" w:hAnsi="Times New Roman" w:cs="Times New Roman"/>
                <w:lang w:val="en-US"/>
              </w:rPr>
            </w:pPr>
            <w:r>
              <w:rPr>
                <w:rFonts w:ascii="Times New Roman" w:hAnsi="Times New Roman" w:cs="Times New Roman"/>
                <w:lang w:val="en-US"/>
              </w:rPr>
              <w:t>7</w:t>
            </w:r>
          </w:p>
        </w:tc>
      </w:tr>
      <w:tr w:rsidR="0092300D" w:rsidRPr="007E6725" w14:paraId="1B2DD58A" w14:textId="77777777" w:rsidTr="00967B8F">
        <w:tc>
          <w:tcPr>
            <w:tcW w:w="3519" w:type="pct"/>
            <w:shd w:val="clear" w:color="auto" w:fill="auto"/>
          </w:tcPr>
          <w:p w14:paraId="2D9F8609" w14:textId="77777777" w:rsidR="0092300D" w:rsidRPr="007E6725" w:rsidRDefault="0092300D" w:rsidP="00D8262E">
            <w:pPr>
              <w:jc w:val="center"/>
              <w:rPr>
                <w:rFonts w:ascii="Times New Roman" w:hAnsi="Times New Roman" w:cs="Times New Roman"/>
              </w:rPr>
            </w:pPr>
            <w:r w:rsidRPr="007E6725">
              <w:rPr>
                <w:rFonts w:ascii="Times New Roman" w:hAnsi="Times New Roman" w:cs="Times New Roman"/>
              </w:rPr>
              <w:t>Вид занятий</w:t>
            </w:r>
          </w:p>
        </w:tc>
        <w:tc>
          <w:tcPr>
            <w:tcW w:w="1481" w:type="pct"/>
            <w:shd w:val="clear" w:color="auto" w:fill="auto"/>
          </w:tcPr>
          <w:p w14:paraId="5BE5D51E" w14:textId="7EB645A0" w:rsidR="0092300D" w:rsidRPr="007E6725" w:rsidRDefault="00A57517" w:rsidP="00D8262E">
            <w:pPr>
              <w:jc w:val="center"/>
              <w:rPr>
                <w:rFonts w:ascii="Times New Roman" w:hAnsi="Times New Roman" w:cs="Times New Roman"/>
              </w:rPr>
            </w:pPr>
            <w:r w:rsidRPr="007E6725">
              <w:rPr>
                <w:rFonts w:ascii="Times New Roman" w:hAnsi="Times New Roman" w:cs="Times New Roman"/>
              </w:rPr>
              <w:t>Часы</w:t>
            </w:r>
          </w:p>
        </w:tc>
      </w:tr>
      <w:tr w:rsidR="0092300D" w:rsidRPr="007E6725" w14:paraId="518CBF84" w14:textId="77777777" w:rsidTr="00967B8F">
        <w:tc>
          <w:tcPr>
            <w:tcW w:w="3519" w:type="pct"/>
            <w:shd w:val="clear" w:color="auto" w:fill="auto"/>
          </w:tcPr>
          <w:p w14:paraId="4865C95A"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Лекционные занятия</w:t>
            </w:r>
          </w:p>
        </w:tc>
        <w:tc>
          <w:tcPr>
            <w:tcW w:w="1481" w:type="pct"/>
            <w:shd w:val="clear" w:color="auto" w:fill="auto"/>
          </w:tcPr>
          <w:p w14:paraId="03EA60B5" w14:textId="7B7EC861"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20</w:t>
            </w:r>
          </w:p>
        </w:tc>
      </w:tr>
      <w:tr w:rsidR="0092300D" w:rsidRPr="007E6725" w14:paraId="74773501" w14:textId="77777777" w:rsidTr="00967B8F">
        <w:tc>
          <w:tcPr>
            <w:tcW w:w="3519" w:type="pct"/>
            <w:shd w:val="clear" w:color="auto" w:fill="auto"/>
          </w:tcPr>
          <w:p w14:paraId="1F9C1AE6"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Практические занятия</w:t>
            </w:r>
          </w:p>
        </w:tc>
        <w:tc>
          <w:tcPr>
            <w:tcW w:w="1481" w:type="pct"/>
            <w:shd w:val="clear" w:color="auto" w:fill="auto"/>
          </w:tcPr>
          <w:p w14:paraId="42C0AB44" w14:textId="37220B79"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28</w:t>
            </w:r>
          </w:p>
        </w:tc>
      </w:tr>
      <w:tr w:rsidR="0092300D" w:rsidRPr="007E6725" w14:paraId="6F257235" w14:textId="77777777" w:rsidTr="00967B8F">
        <w:tc>
          <w:tcPr>
            <w:tcW w:w="3519" w:type="pct"/>
            <w:shd w:val="clear" w:color="auto" w:fill="auto"/>
          </w:tcPr>
          <w:p w14:paraId="1C395762"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Лабораторные работы</w:t>
            </w:r>
          </w:p>
        </w:tc>
        <w:tc>
          <w:tcPr>
            <w:tcW w:w="1481" w:type="pct"/>
            <w:shd w:val="clear" w:color="auto" w:fill="auto"/>
          </w:tcPr>
          <w:p w14:paraId="5EDA135B" w14:textId="660EFDB9" w:rsidR="0092300D" w:rsidRPr="007E6725" w:rsidRDefault="0092300D" w:rsidP="00D8262E">
            <w:pPr>
              <w:jc w:val="both"/>
              <w:rPr>
                <w:rFonts w:ascii="Times New Roman" w:hAnsi="Times New Roman" w:cs="Times New Roman"/>
              </w:rPr>
            </w:pPr>
          </w:p>
        </w:tc>
      </w:tr>
      <w:tr w:rsidR="0092300D" w:rsidRPr="007E6725" w14:paraId="74B156DF" w14:textId="77777777" w:rsidTr="00967B8F">
        <w:tc>
          <w:tcPr>
            <w:tcW w:w="3519" w:type="pct"/>
            <w:shd w:val="clear" w:color="auto" w:fill="auto"/>
          </w:tcPr>
          <w:p w14:paraId="491380D8" w14:textId="77777777"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 аудиторных часов</w:t>
            </w:r>
          </w:p>
        </w:tc>
        <w:tc>
          <w:tcPr>
            <w:tcW w:w="1481" w:type="pct"/>
            <w:shd w:val="clear" w:color="auto" w:fill="auto"/>
          </w:tcPr>
          <w:p w14:paraId="0C42AB46" w14:textId="27498FC8" w:rsidR="0092300D" w:rsidRPr="007E6725" w:rsidRDefault="008D3F1C" w:rsidP="00D8262E">
            <w:pPr>
              <w:jc w:val="both"/>
              <w:rPr>
                <w:rFonts w:ascii="Times New Roman" w:hAnsi="Times New Roman" w:cs="Times New Roman"/>
                <w:b/>
              </w:rPr>
            </w:pPr>
            <w:r w:rsidRPr="007E6725">
              <w:rPr>
                <w:rFonts w:ascii="Times New Roman" w:hAnsi="Times New Roman" w:cs="Times New Roman"/>
                <w:b/>
                <w:lang w:val="en-US"/>
              </w:rPr>
              <w:t>48</w:t>
            </w:r>
          </w:p>
        </w:tc>
      </w:tr>
      <w:tr w:rsidR="0092300D" w:rsidRPr="007E6725" w14:paraId="13050DDD" w14:textId="77777777" w:rsidTr="00967B8F">
        <w:tc>
          <w:tcPr>
            <w:tcW w:w="3519" w:type="pct"/>
            <w:shd w:val="clear" w:color="auto" w:fill="auto"/>
          </w:tcPr>
          <w:p w14:paraId="525E9CED" w14:textId="1C6D186D" w:rsidR="0092300D" w:rsidRPr="007E6725" w:rsidRDefault="0092300D" w:rsidP="00D8262E">
            <w:pPr>
              <w:jc w:val="both"/>
              <w:rPr>
                <w:rFonts w:ascii="Times New Roman" w:hAnsi="Times New Roman" w:cs="Times New Roman"/>
              </w:rPr>
            </w:pPr>
            <w:r w:rsidRPr="007E6725">
              <w:rPr>
                <w:rFonts w:ascii="Times New Roman" w:hAnsi="Times New Roman" w:cs="Times New Roman"/>
              </w:rPr>
              <w:t>Сам</w:t>
            </w:r>
            <w:r w:rsidR="00AE2B1A" w:rsidRPr="007E6725">
              <w:rPr>
                <w:rFonts w:ascii="Times New Roman" w:hAnsi="Times New Roman" w:cs="Times New Roman"/>
              </w:rPr>
              <w:t>остоятельная</w:t>
            </w:r>
            <w:r w:rsidRPr="007E6725">
              <w:rPr>
                <w:rFonts w:ascii="Times New Roman" w:hAnsi="Times New Roman" w:cs="Times New Roman"/>
              </w:rPr>
              <w:t xml:space="preserve"> работа</w:t>
            </w:r>
          </w:p>
        </w:tc>
        <w:tc>
          <w:tcPr>
            <w:tcW w:w="1481" w:type="pct"/>
            <w:shd w:val="clear" w:color="auto" w:fill="auto"/>
          </w:tcPr>
          <w:p w14:paraId="12B709F1" w14:textId="465CD686"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60</w:t>
            </w:r>
          </w:p>
        </w:tc>
      </w:tr>
      <w:tr w:rsidR="0092300D" w:rsidRPr="007E6725" w14:paraId="42C2FBA3" w14:textId="77777777" w:rsidTr="00967B8F">
        <w:tc>
          <w:tcPr>
            <w:tcW w:w="3519" w:type="pct"/>
            <w:shd w:val="clear" w:color="auto" w:fill="auto"/>
          </w:tcPr>
          <w:p w14:paraId="43F18A50"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Часы на контроль</w:t>
            </w:r>
          </w:p>
        </w:tc>
        <w:tc>
          <w:tcPr>
            <w:tcW w:w="1481" w:type="pct"/>
            <w:shd w:val="clear" w:color="auto" w:fill="auto"/>
          </w:tcPr>
          <w:p w14:paraId="2453ED4A" w14:textId="2A27FE1A" w:rsidR="0092300D" w:rsidRPr="007E6725" w:rsidRDefault="0092300D" w:rsidP="00D8262E">
            <w:pPr>
              <w:jc w:val="both"/>
              <w:rPr>
                <w:rFonts w:ascii="Times New Roman" w:hAnsi="Times New Roman" w:cs="Times New Roman"/>
              </w:rPr>
            </w:pPr>
          </w:p>
        </w:tc>
      </w:tr>
      <w:tr w:rsidR="0092300D" w:rsidRPr="007E6725" w14:paraId="47050E18" w14:textId="77777777" w:rsidTr="00967B8F">
        <w:tc>
          <w:tcPr>
            <w:tcW w:w="3519" w:type="pct"/>
            <w:shd w:val="clear" w:color="auto" w:fill="auto"/>
          </w:tcPr>
          <w:p w14:paraId="4D3C6831" w14:textId="0F2652B4"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w:t>
            </w:r>
            <w:r w:rsidR="00C624FA" w:rsidRPr="007E6725">
              <w:rPr>
                <w:rFonts w:ascii="Times New Roman" w:hAnsi="Times New Roman" w:cs="Times New Roman"/>
                <w:b/>
              </w:rPr>
              <w:t xml:space="preserve"> </w:t>
            </w:r>
            <w:r w:rsidR="00C624FA" w:rsidRPr="007E6725">
              <w:rPr>
                <w:rFonts w:ascii="Times New Roman" w:hAnsi="Times New Roman" w:cs="Times New Roman"/>
                <w:b/>
                <w:lang w:bidi="ru-RU"/>
              </w:rPr>
              <w:t>академических часов</w:t>
            </w:r>
          </w:p>
        </w:tc>
        <w:tc>
          <w:tcPr>
            <w:tcW w:w="1481" w:type="pct"/>
            <w:shd w:val="clear" w:color="auto" w:fill="auto"/>
          </w:tcPr>
          <w:p w14:paraId="217600AF" w14:textId="7ECCCF72" w:rsidR="0092300D" w:rsidRPr="007E6725" w:rsidRDefault="00C661EC" w:rsidP="00D8262E">
            <w:pPr>
              <w:jc w:val="both"/>
              <w:rPr>
                <w:rFonts w:ascii="Times New Roman" w:hAnsi="Times New Roman" w:cs="Times New Roman"/>
                <w:b/>
              </w:rPr>
            </w:pPr>
            <w:r w:rsidRPr="007E6725">
              <w:rPr>
                <w:rFonts w:ascii="Times New Roman" w:hAnsi="Times New Roman" w:cs="Times New Roman"/>
                <w:b/>
                <w:lang w:val="en-US"/>
              </w:rPr>
              <w:t>108</w:t>
            </w:r>
          </w:p>
        </w:tc>
      </w:tr>
      <w:tr w:rsidR="00C624FA" w:rsidRPr="007E6725" w14:paraId="2558CB7C" w14:textId="77777777" w:rsidTr="00967B8F">
        <w:tc>
          <w:tcPr>
            <w:tcW w:w="3519" w:type="pct"/>
            <w:shd w:val="clear" w:color="auto" w:fill="auto"/>
          </w:tcPr>
          <w:p w14:paraId="618368A1" w14:textId="219D90E9" w:rsidR="00C624FA" w:rsidRPr="007E6725" w:rsidRDefault="00C624FA" w:rsidP="00D8262E">
            <w:pPr>
              <w:jc w:val="both"/>
              <w:rPr>
                <w:rFonts w:ascii="Times New Roman" w:hAnsi="Times New Roman" w:cs="Times New Roman"/>
                <w:b/>
              </w:rPr>
            </w:pPr>
            <w:r w:rsidRPr="007E6725">
              <w:rPr>
                <w:rFonts w:ascii="Times New Roman" w:hAnsi="Times New Roman" w:cs="Times New Roman"/>
                <w:b/>
                <w:lang w:bidi="ru-RU"/>
              </w:rPr>
              <w:t>Общая трудоемкость в зачетных единицах</w:t>
            </w:r>
          </w:p>
        </w:tc>
        <w:tc>
          <w:tcPr>
            <w:tcW w:w="1481" w:type="pct"/>
            <w:shd w:val="clear" w:color="auto" w:fill="auto"/>
          </w:tcPr>
          <w:p w14:paraId="0951E207" w14:textId="04A16F87" w:rsidR="00C624FA" w:rsidRPr="007E6725" w:rsidRDefault="008D3F1C" w:rsidP="00D8262E">
            <w:pPr>
              <w:jc w:val="both"/>
              <w:rPr>
                <w:rFonts w:ascii="Times New Roman" w:hAnsi="Times New Roman" w:cs="Times New Roman"/>
                <w:b/>
                <w:lang w:val="en-US"/>
              </w:rPr>
            </w:pPr>
            <w:r w:rsidRPr="007E6725">
              <w:rPr>
                <w:rFonts w:ascii="Times New Roman" w:hAnsi="Times New Roman" w:cs="Times New Roman"/>
                <w:b/>
                <w:lang w:val="en-US"/>
              </w:rPr>
              <w:t>3</w:t>
            </w:r>
          </w:p>
        </w:tc>
      </w:tr>
    </w:tbl>
    <w:p w14:paraId="33C1818D" w14:textId="77777777" w:rsidR="005B4DAC" w:rsidRPr="007E6725" w:rsidRDefault="005B4DAC" w:rsidP="00511619">
      <w:pPr>
        <w:contextualSpacing/>
        <w:jc w:val="center"/>
        <w:rPr>
          <w:rFonts w:ascii="Times New Roman" w:hAnsi="Times New Roman" w:cs="Times New Roman"/>
        </w:rPr>
      </w:pPr>
    </w:p>
    <w:p w14:paraId="50B4AEDD" w14:textId="215E2516" w:rsidR="00945486" w:rsidRPr="007E6725" w:rsidRDefault="00945486" w:rsidP="00511619">
      <w:pPr>
        <w:contextualSpacing/>
        <w:jc w:val="center"/>
        <w:rPr>
          <w:rFonts w:ascii="Times New Roman" w:hAnsi="Times New Roman" w:cs="Times New Roman"/>
        </w:rPr>
      </w:pPr>
      <w:r w:rsidRPr="007E6725">
        <w:rPr>
          <w:rFonts w:ascii="Times New Roman" w:hAnsi="Times New Roman" w:cs="Times New Roman"/>
        </w:rPr>
        <w:t>Санкт-Петербург</w:t>
      </w:r>
    </w:p>
    <w:p w14:paraId="3EA52E46" w14:textId="79280CD4" w:rsidR="004475DA" w:rsidRPr="000E7A86" w:rsidRDefault="000E7A86" w:rsidP="00511619">
      <w:pPr>
        <w:contextualSpacing/>
        <w:jc w:val="center"/>
        <w:rPr>
          <w:rFonts w:ascii="Times New Roman" w:hAnsi="Times New Roman" w:cs="Times New Roman"/>
        </w:rPr>
      </w:pPr>
      <w:r>
        <w:rPr>
          <w:rFonts w:ascii="Times New Roman" w:hAnsi="Times New Roman" w:cs="Times New Roman"/>
          <w:lang w:val="en-US"/>
        </w:rPr>
        <w:t>202</w:t>
      </w:r>
      <w:r>
        <w:rPr>
          <w:rFonts w:ascii="Times New Roman" w:hAnsi="Times New Roman" w:cs="Times New Roman"/>
        </w:rPr>
        <w:t>6</w:t>
      </w:r>
      <w:bookmarkStart w:id="0" w:name="_GoBack"/>
      <w:bookmarkEnd w:id="0"/>
    </w:p>
    <w:p w14:paraId="0EF5C9B7" w14:textId="77777777" w:rsidR="004475DA" w:rsidRPr="007E6725" w:rsidRDefault="004475DA">
      <w:pPr>
        <w:rPr>
          <w:rFonts w:ascii="Times New Roman" w:hAnsi="Times New Roman" w:cs="Times New Roman"/>
        </w:rPr>
      </w:pPr>
      <w:r w:rsidRPr="007E6725">
        <w:rPr>
          <w:rFonts w:ascii="Times New Roman" w:hAnsi="Times New Roman" w:cs="Times New Roman"/>
        </w:rPr>
        <w:br w:type="page"/>
      </w:r>
    </w:p>
    <w:p w14:paraId="216A2FF6" w14:textId="77777777" w:rsidR="00945486" w:rsidRPr="007E6725" w:rsidRDefault="00945486" w:rsidP="00511619">
      <w:pPr>
        <w:contextualSpacing/>
        <w:jc w:val="center"/>
        <w:rPr>
          <w:rFonts w:ascii="Times New Roman" w:hAnsi="Times New Roman" w:cs="Times New Roman"/>
        </w:rPr>
      </w:pPr>
    </w:p>
    <w:p w14:paraId="61ED1309" w14:textId="77777777" w:rsidR="00511619" w:rsidRPr="007E6725" w:rsidRDefault="00511619" w:rsidP="00511619">
      <w:pPr>
        <w:contextualSpacing/>
        <w:jc w:val="center"/>
        <w:rPr>
          <w:rFonts w:ascii="Times New Roman" w:hAnsi="Times New Roman" w:cs="Times New Roman"/>
          <w:b/>
          <w:sz w:val="40"/>
          <w:szCs w:val="40"/>
        </w:rPr>
      </w:pPr>
      <w:r w:rsidRPr="007E6725">
        <w:rPr>
          <w:rFonts w:ascii="Times New Roman" w:hAnsi="Times New Roman" w:cs="Times New Roman"/>
          <w:b/>
          <w:sz w:val="40"/>
          <w:szCs w:val="40"/>
        </w:rPr>
        <w:t>СОДЕРЖАНИЕ</w:t>
      </w:r>
    </w:p>
    <w:sdt>
      <w:sdtPr>
        <w:rPr>
          <w:rFonts w:asciiTheme="minorHAnsi" w:eastAsiaTheme="minorHAnsi" w:hAnsiTheme="minorHAnsi" w:cstheme="minorBidi"/>
          <w:color w:val="auto"/>
          <w:sz w:val="22"/>
          <w:szCs w:val="22"/>
          <w:lang w:eastAsia="en-US"/>
        </w:rPr>
        <w:id w:val="1809578040"/>
        <w:docPartObj>
          <w:docPartGallery w:val="Table of Contents"/>
          <w:docPartUnique/>
        </w:docPartObj>
      </w:sdtPr>
      <w:sdtEndPr>
        <w:rPr>
          <w:b/>
          <w:bCs/>
        </w:rPr>
      </w:sdtEndPr>
      <w:sdtContent>
        <w:p w14:paraId="5F0037C7" w14:textId="77777777" w:rsidR="00511619" w:rsidRPr="007E6725" w:rsidRDefault="00511619">
          <w:pPr>
            <w:pStyle w:val="a9"/>
          </w:pPr>
        </w:p>
        <w:p w14:paraId="471AF40B" w14:textId="18FAF513" w:rsidR="008839E6" w:rsidRDefault="00511619">
          <w:pPr>
            <w:pStyle w:val="11"/>
            <w:tabs>
              <w:tab w:val="right" w:leader="dot" w:pos="9345"/>
            </w:tabs>
            <w:rPr>
              <w:rFonts w:eastAsiaTheme="minorEastAsia"/>
              <w:noProof/>
              <w:lang w:eastAsia="ru-RU"/>
            </w:rPr>
          </w:pPr>
          <w:r w:rsidRPr="007E6725">
            <w:rPr>
              <w:rFonts w:ascii="Times New Roman" w:hAnsi="Times New Roman" w:cs="Times New Roman"/>
              <w:sz w:val="24"/>
              <w:szCs w:val="24"/>
            </w:rPr>
            <w:fldChar w:fldCharType="begin"/>
          </w:r>
          <w:r w:rsidRPr="007E6725">
            <w:rPr>
              <w:rFonts w:ascii="Times New Roman" w:hAnsi="Times New Roman" w:cs="Times New Roman"/>
              <w:sz w:val="24"/>
              <w:szCs w:val="24"/>
            </w:rPr>
            <w:instrText xml:space="preserve"> TOC \o "1-3" \h \z \u </w:instrText>
          </w:r>
          <w:r w:rsidRPr="007E6725">
            <w:rPr>
              <w:rFonts w:ascii="Times New Roman" w:hAnsi="Times New Roman" w:cs="Times New Roman"/>
              <w:sz w:val="24"/>
              <w:szCs w:val="24"/>
            </w:rPr>
            <w:fldChar w:fldCharType="separate"/>
          </w:r>
          <w:hyperlink w:anchor="_Toc200006724" w:history="1">
            <w:r w:rsidR="008839E6" w:rsidRPr="000675CB">
              <w:rPr>
                <w:rStyle w:val="a8"/>
                <w:rFonts w:ascii="Times New Roman" w:hAnsi="Times New Roman" w:cs="Times New Roman"/>
                <w:b/>
                <w:noProof/>
              </w:rPr>
              <w:t>1. ЦЕЛИ ОСВОЕНИЯ ДИСЦИПЛИНЫ</w:t>
            </w:r>
            <w:r w:rsidR="008839E6">
              <w:rPr>
                <w:noProof/>
                <w:webHidden/>
              </w:rPr>
              <w:tab/>
            </w:r>
            <w:r w:rsidR="008839E6">
              <w:rPr>
                <w:noProof/>
                <w:webHidden/>
              </w:rPr>
              <w:fldChar w:fldCharType="begin"/>
            </w:r>
            <w:r w:rsidR="008839E6">
              <w:rPr>
                <w:noProof/>
                <w:webHidden/>
              </w:rPr>
              <w:instrText xml:space="preserve"> PAGEREF _Toc200006724 \h </w:instrText>
            </w:r>
            <w:r w:rsidR="008839E6">
              <w:rPr>
                <w:noProof/>
                <w:webHidden/>
              </w:rPr>
            </w:r>
            <w:r w:rsidR="008839E6">
              <w:rPr>
                <w:noProof/>
                <w:webHidden/>
              </w:rPr>
              <w:fldChar w:fldCharType="separate"/>
            </w:r>
            <w:r w:rsidR="008839E6">
              <w:rPr>
                <w:noProof/>
                <w:webHidden/>
              </w:rPr>
              <w:t>3</w:t>
            </w:r>
            <w:r w:rsidR="008839E6">
              <w:rPr>
                <w:noProof/>
                <w:webHidden/>
              </w:rPr>
              <w:fldChar w:fldCharType="end"/>
            </w:r>
          </w:hyperlink>
        </w:p>
        <w:p w14:paraId="7011185E" w14:textId="3E9F3731" w:rsidR="008839E6" w:rsidRDefault="00BF0824">
          <w:pPr>
            <w:pStyle w:val="11"/>
            <w:tabs>
              <w:tab w:val="right" w:leader="dot" w:pos="9345"/>
            </w:tabs>
            <w:rPr>
              <w:rFonts w:eastAsiaTheme="minorEastAsia"/>
              <w:noProof/>
              <w:lang w:eastAsia="ru-RU"/>
            </w:rPr>
          </w:pPr>
          <w:hyperlink w:anchor="_Toc200006725" w:history="1">
            <w:r w:rsidR="008839E6" w:rsidRPr="000675CB">
              <w:rPr>
                <w:rStyle w:val="a8"/>
                <w:rFonts w:ascii="Times New Roman" w:hAnsi="Times New Roman" w:cs="Times New Roman"/>
                <w:b/>
                <w:noProof/>
              </w:rPr>
              <w:t>2. МЕСТО ДИСЦИПЛИНЫ В СТРУКТУРЕ ОБРАЗОВАТЕЛЬНОЙ ПРОГРАММЫ</w:t>
            </w:r>
            <w:r w:rsidR="008839E6">
              <w:rPr>
                <w:noProof/>
                <w:webHidden/>
              </w:rPr>
              <w:tab/>
            </w:r>
            <w:r w:rsidR="008839E6">
              <w:rPr>
                <w:noProof/>
                <w:webHidden/>
              </w:rPr>
              <w:fldChar w:fldCharType="begin"/>
            </w:r>
            <w:r w:rsidR="008839E6">
              <w:rPr>
                <w:noProof/>
                <w:webHidden/>
              </w:rPr>
              <w:instrText xml:space="preserve"> PAGEREF _Toc200006725 \h </w:instrText>
            </w:r>
            <w:r w:rsidR="008839E6">
              <w:rPr>
                <w:noProof/>
                <w:webHidden/>
              </w:rPr>
            </w:r>
            <w:r w:rsidR="008839E6">
              <w:rPr>
                <w:noProof/>
                <w:webHidden/>
              </w:rPr>
              <w:fldChar w:fldCharType="separate"/>
            </w:r>
            <w:r w:rsidR="008839E6">
              <w:rPr>
                <w:noProof/>
                <w:webHidden/>
              </w:rPr>
              <w:t>3</w:t>
            </w:r>
            <w:r w:rsidR="008839E6">
              <w:rPr>
                <w:noProof/>
                <w:webHidden/>
              </w:rPr>
              <w:fldChar w:fldCharType="end"/>
            </w:r>
          </w:hyperlink>
        </w:p>
        <w:p w14:paraId="5AE0CE33" w14:textId="0D8F0EF2" w:rsidR="008839E6" w:rsidRDefault="00BF0824">
          <w:pPr>
            <w:pStyle w:val="11"/>
            <w:tabs>
              <w:tab w:val="right" w:leader="dot" w:pos="9345"/>
            </w:tabs>
            <w:rPr>
              <w:rFonts w:eastAsiaTheme="minorEastAsia"/>
              <w:noProof/>
              <w:lang w:eastAsia="ru-RU"/>
            </w:rPr>
          </w:pPr>
          <w:hyperlink w:anchor="_Toc200006726" w:history="1">
            <w:r w:rsidR="008839E6" w:rsidRPr="000675CB">
              <w:rPr>
                <w:rStyle w:val="a8"/>
                <w:rFonts w:ascii="Times New Roman" w:hAnsi="Times New Roman" w:cs="Times New Roman"/>
                <w:b/>
                <w:noProof/>
              </w:rPr>
              <w:t>3. ПЛАНИРУЕМЫЕ РЕЗУЛЬТАТЫ ОБУЧЕНИЯ ПО ДИСЦИПЛИНЕ</w:t>
            </w:r>
            <w:r w:rsidR="008839E6">
              <w:rPr>
                <w:noProof/>
                <w:webHidden/>
              </w:rPr>
              <w:tab/>
            </w:r>
            <w:r w:rsidR="008839E6">
              <w:rPr>
                <w:noProof/>
                <w:webHidden/>
              </w:rPr>
              <w:fldChar w:fldCharType="begin"/>
            </w:r>
            <w:r w:rsidR="008839E6">
              <w:rPr>
                <w:noProof/>
                <w:webHidden/>
              </w:rPr>
              <w:instrText xml:space="preserve"> PAGEREF _Toc200006726 \h </w:instrText>
            </w:r>
            <w:r w:rsidR="008839E6">
              <w:rPr>
                <w:noProof/>
                <w:webHidden/>
              </w:rPr>
            </w:r>
            <w:r w:rsidR="008839E6">
              <w:rPr>
                <w:noProof/>
                <w:webHidden/>
              </w:rPr>
              <w:fldChar w:fldCharType="separate"/>
            </w:r>
            <w:r w:rsidR="008839E6">
              <w:rPr>
                <w:noProof/>
                <w:webHidden/>
              </w:rPr>
              <w:t>3</w:t>
            </w:r>
            <w:r w:rsidR="008839E6">
              <w:rPr>
                <w:noProof/>
                <w:webHidden/>
              </w:rPr>
              <w:fldChar w:fldCharType="end"/>
            </w:r>
          </w:hyperlink>
        </w:p>
        <w:p w14:paraId="7D5364B3" w14:textId="64D713B6" w:rsidR="008839E6" w:rsidRDefault="00BF0824">
          <w:pPr>
            <w:pStyle w:val="11"/>
            <w:tabs>
              <w:tab w:val="right" w:leader="dot" w:pos="9345"/>
            </w:tabs>
            <w:rPr>
              <w:rFonts w:eastAsiaTheme="minorEastAsia"/>
              <w:noProof/>
              <w:lang w:eastAsia="ru-RU"/>
            </w:rPr>
          </w:pPr>
          <w:hyperlink w:anchor="_Toc200006727" w:history="1">
            <w:r w:rsidR="008839E6" w:rsidRPr="000675CB">
              <w:rPr>
                <w:rStyle w:val="a8"/>
                <w:rFonts w:ascii="Times New Roman" w:hAnsi="Times New Roman" w:cs="Times New Roman"/>
                <w:b/>
                <w:noProof/>
              </w:rPr>
              <w:t>4. СТРУКТУРА И СОДЕРЖАНИЕ ДИСЦИПЛИНЫ*</w:t>
            </w:r>
            <w:r w:rsidR="008839E6">
              <w:rPr>
                <w:noProof/>
                <w:webHidden/>
              </w:rPr>
              <w:tab/>
            </w:r>
            <w:r w:rsidR="008839E6">
              <w:rPr>
                <w:noProof/>
                <w:webHidden/>
              </w:rPr>
              <w:fldChar w:fldCharType="begin"/>
            </w:r>
            <w:r w:rsidR="008839E6">
              <w:rPr>
                <w:noProof/>
                <w:webHidden/>
              </w:rPr>
              <w:instrText xml:space="preserve"> PAGEREF _Toc200006727 \h </w:instrText>
            </w:r>
            <w:r w:rsidR="008839E6">
              <w:rPr>
                <w:noProof/>
                <w:webHidden/>
              </w:rPr>
            </w:r>
            <w:r w:rsidR="008839E6">
              <w:rPr>
                <w:noProof/>
                <w:webHidden/>
              </w:rPr>
              <w:fldChar w:fldCharType="separate"/>
            </w:r>
            <w:r w:rsidR="008839E6">
              <w:rPr>
                <w:noProof/>
                <w:webHidden/>
              </w:rPr>
              <w:t>4</w:t>
            </w:r>
            <w:r w:rsidR="008839E6">
              <w:rPr>
                <w:noProof/>
                <w:webHidden/>
              </w:rPr>
              <w:fldChar w:fldCharType="end"/>
            </w:r>
          </w:hyperlink>
        </w:p>
        <w:p w14:paraId="034B0FA2" w14:textId="5AAD57A0" w:rsidR="008839E6" w:rsidRDefault="00BF0824">
          <w:pPr>
            <w:pStyle w:val="11"/>
            <w:tabs>
              <w:tab w:val="right" w:leader="dot" w:pos="9345"/>
            </w:tabs>
            <w:rPr>
              <w:rFonts w:eastAsiaTheme="minorEastAsia"/>
              <w:noProof/>
              <w:lang w:eastAsia="ru-RU"/>
            </w:rPr>
          </w:pPr>
          <w:hyperlink w:anchor="_Toc200006728" w:history="1">
            <w:r w:rsidR="008839E6" w:rsidRPr="000675CB">
              <w:rPr>
                <w:rStyle w:val="a8"/>
                <w:rFonts w:ascii="Times New Roman" w:hAnsi="Times New Roman" w:cs="Times New Roman"/>
                <w:b/>
                <w:noProof/>
              </w:rPr>
              <w:t>5. УЧЕБНО-МЕТОДИЧЕСКОЕ И ИНФОРМАЦИОННОЕ ОБЕСПЕЧЕНИЕ ДИСЦИПЛИНЫ</w:t>
            </w:r>
            <w:r w:rsidR="008839E6">
              <w:rPr>
                <w:noProof/>
                <w:webHidden/>
              </w:rPr>
              <w:tab/>
            </w:r>
            <w:r w:rsidR="008839E6">
              <w:rPr>
                <w:noProof/>
                <w:webHidden/>
              </w:rPr>
              <w:fldChar w:fldCharType="begin"/>
            </w:r>
            <w:r w:rsidR="008839E6">
              <w:rPr>
                <w:noProof/>
                <w:webHidden/>
              </w:rPr>
              <w:instrText xml:space="preserve"> PAGEREF _Toc200006728 \h </w:instrText>
            </w:r>
            <w:r w:rsidR="008839E6">
              <w:rPr>
                <w:noProof/>
                <w:webHidden/>
              </w:rPr>
            </w:r>
            <w:r w:rsidR="008839E6">
              <w:rPr>
                <w:noProof/>
                <w:webHidden/>
              </w:rPr>
              <w:fldChar w:fldCharType="separate"/>
            </w:r>
            <w:r w:rsidR="008839E6">
              <w:rPr>
                <w:noProof/>
                <w:webHidden/>
              </w:rPr>
              <w:t>7</w:t>
            </w:r>
            <w:r w:rsidR="008839E6">
              <w:rPr>
                <w:noProof/>
                <w:webHidden/>
              </w:rPr>
              <w:fldChar w:fldCharType="end"/>
            </w:r>
          </w:hyperlink>
        </w:p>
        <w:p w14:paraId="71A35CD7" w14:textId="55639D2B" w:rsidR="008839E6" w:rsidRDefault="00BF0824">
          <w:pPr>
            <w:pStyle w:val="21"/>
            <w:tabs>
              <w:tab w:val="right" w:leader="dot" w:pos="9345"/>
            </w:tabs>
            <w:rPr>
              <w:rFonts w:eastAsiaTheme="minorEastAsia"/>
              <w:noProof/>
              <w:lang w:eastAsia="ru-RU"/>
            </w:rPr>
          </w:pPr>
          <w:hyperlink w:anchor="_Toc200006729" w:history="1">
            <w:r w:rsidR="008839E6" w:rsidRPr="000675CB">
              <w:rPr>
                <w:rStyle w:val="a8"/>
                <w:rFonts w:ascii="Times New Roman" w:hAnsi="Times New Roman" w:cs="Times New Roman"/>
                <w:b/>
                <w:noProof/>
              </w:rPr>
              <w:t>5.1 Рекомендуемая литература</w:t>
            </w:r>
            <w:r w:rsidR="008839E6">
              <w:rPr>
                <w:noProof/>
                <w:webHidden/>
              </w:rPr>
              <w:tab/>
            </w:r>
            <w:r w:rsidR="008839E6">
              <w:rPr>
                <w:noProof/>
                <w:webHidden/>
              </w:rPr>
              <w:fldChar w:fldCharType="begin"/>
            </w:r>
            <w:r w:rsidR="008839E6">
              <w:rPr>
                <w:noProof/>
                <w:webHidden/>
              </w:rPr>
              <w:instrText xml:space="preserve"> PAGEREF _Toc200006729 \h </w:instrText>
            </w:r>
            <w:r w:rsidR="008839E6">
              <w:rPr>
                <w:noProof/>
                <w:webHidden/>
              </w:rPr>
            </w:r>
            <w:r w:rsidR="008839E6">
              <w:rPr>
                <w:noProof/>
                <w:webHidden/>
              </w:rPr>
              <w:fldChar w:fldCharType="separate"/>
            </w:r>
            <w:r w:rsidR="008839E6">
              <w:rPr>
                <w:noProof/>
                <w:webHidden/>
              </w:rPr>
              <w:t>7</w:t>
            </w:r>
            <w:r w:rsidR="008839E6">
              <w:rPr>
                <w:noProof/>
                <w:webHidden/>
              </w:rPr>
              <w:fldChar w:fldCharType="end"/>
            </w:r>
          </w:hyperlink>
        </w:p>
        <w:p w14:paraId="232D9DA5" w14:textId="47AD237A" w:rsidR="008839E6" w:rsidRDefault="00BF0824">
          <w:pPr>
            <w:pStyle w:val="21"/>
            <w:tabs>
              <w:tab w:val="right" w:leader="dot" w:pos="9345"/>
            </w:tabs>
            <w:rPr>
              <w:rFonts w:eastAsiaTheme="minorEastAsia"/>
              <w:noProof/>
              <w:lang w:eastAsia="ru-RU"/>
            </w:rPr>
          </w:pPr>
          <w:hyperlink w:anchor="_Toc200006730" w:history="1">
            <w:r w:rsidR="008839E6" w:rsidRPr="000675CB">
              <w:rPr>
                <w:rStyle w:val="a8"/>
                <w:rFonts w:ascii="Times New Roman" w:hAnsi="Times New Roman" w:cs="Times New Roman"/>
                <w:b/>
                <w:noProof/>
              </w:rPr>
              <w:t>5.2 Перечень лицензионного и свободно распространяемого программного обеспечения, в т.ч. отечественного производства</w:t>
            </w:r>
            <w:r w:rsidR="008839E6">
              <w:rPr>
                <w:noProof/>
                <w:webHidden/>
              </w:rPr>
              <w:tab/>
            </w:r>
            <w:r w:rsidR="008839E6">
              <w:rPr>
                <w:noProof/>
                <w:webHidden/>
              </w:rPr>
              <w:fldChar w:fldCharType="begin"/>
            </w:r>
            <w:r w:rsidR="008839E6">
              <w:rPr>
                <w:noProof/>
                <w:webHidden/>
              </w:rPr>
              <w:instrText xml:space="preserve"> PAGEREF _Toc200006730 \h </w:instrText>
            </w:r>
            <w:r w:rsidR="008839E6">
              <w:rPr>
                <w:noProof/>
                <w:webHidden/>
              </w:rPr>
            </w:r>
            <w:r w:rsidR="008839E6">
              <w:rPr>
                <w:noProof/>
                <w:webHidden/>
              </w:rPr>
              <w:fldChar w:fldCharType="separate"/>
            </w:r>
            <w:r w:rsidR="008839E6">
              <w:rPr>
                <w:noProof/>
                <w:webHidden/>
              </w:rPr>
              <w:t>8</w:t>
            </w:r>
            <w:r w:rsidR="008839E6">
              <w:rPr>
                <w:noProof/>
                <w:webHidden/>
              </w:rPr>
              <w:fldChar w:fldCharType="end"/>
            </w:r>
          </w:hyperlink>
        </w:p>
        <w:p w14:paraId="28057EF6" w14:textId="4CF8C1EF" w:rsidR="008839E6" w:rsidRDefault="00BF0824">
          <w:pPr>
            <w:pStyle w:val="21"/>
            <w:tabs>
              <w:tab w:val="right" w:leader="dot" w:pos="9345"/>
            </w:tabs>
            <w:rPr>
              <w:rFonts w:eastAsiaTheme="minorEastAsia"/>
              <w:noProof/>
              <w:lang w:eastAsia="ru-RU"/>
            </w:rPr>
          </w:pPr>
          <w:hyperlink w:anchor="_Toc200006731" w:history="1">
            <w:r w:rsidR="008839E6" w:rsidRPr="000675CB">
              <w:rPr>
                <w:rStyle w:val="a8"/>
                <w:rFonts w:ascii="Times New Roman" w:hAnsi="Times New Roman" w:cs="Times New Roman"/>
                <w:b/>
                <w:noProof/>
              </w:rPr>
              <w:t>5.3 Перечень информационных справочных систем (ИСС) и современных профессиональных баз данных (СПБД)</w:t>
            </w:r>
            <w:r w:rsidR="008839E6">
              <w:rPr>
                <w:noProof/>
                <w:webHidden/>
              </w:rPr>
              <w:tab/>
            </w:r>
            <w:r w:rsidR="008839E6">
              <w:rPr>
                <w:noProof/>
                <w:webHidden/>
              </w:rPr>
              <w:fldChar w:fldCharType="begin"/>
            </w:r>
            <w:r w:rsidR="008839E6">
              <w:rPr>
                <w:noProof/>
                <w:webHidden/>
              </w:rPr>
              <w:instrText xml:space="preserve"> PAGEREF _Toc200006731 \h </w:instrText>
            </w:r>
            <w:r w:rsidR="008839E6">
              <w:rPr>
                <w:noProof/>
                <w:webHidden/>
              </w:rPr>
            </w:r>
            <w:r w:rsidR="008839E6">
              <w:rPr>
                <w:noProof/>
                <w:webHidden/>
              </w:rPr>
              <w:fldChar w:fldCharType="separate"/>
            </w:r>
            <w:r w:rsidR="008839E6">
              <w:rPr>
                <w:noProof/>
                <w:webHidden/>
              </w:rPr>
              <w:t>8</w:t>
            </w:r>
            <w:r w:rsidR="008839E6">
              <w:rPr>
                <w:noProof/>
                <w:webHidden/>
              </w:rPr>
              <w:fldChar w:fldCharType="end"/>
            </w:r>
          </w:hyperlink>
        </w:p>
        <w:p w14:paraId="75E469CC" w14:textId="279107CF" w:rsidR="008839E6" w:rsidRDefault="00BF0824">
          <w:pPr>
            <w:pStyle w:val="11"/>
            <w:tabs>
              <w:tab w:val="right" w:leader="dot" w:pos="9345"/>
            </w:tabs>
            <w:rPr>
              <w:rFonts w:eastAsiaTheme="minorEastAsia"/>
              <w:noProof/>
              <w:lang w:eastAsia="ru-RU"/>
            </w:rPr>
          </w:pPr>
          <w:hyperlink w:anchor="_Toc200006732" w:history="1">
            <w:r w:rsidR="008839E6" w:rsidRPr="000675CB">
              <w:rPr>
                <w:rStyle w:val="a8"/>
                <w:rFonts w:ascii="Times New Roman" w:hAnsi="Times New Roman" w:cs="Times New Roman"/>
                <w:b/>
                <w:noProof/>
              </w:rPr>
              <w:t>6. МАТЕРИАЛЬНО-ТЕХНИЧЕСКОЕ ОБЕСПЕЧЕНИЕ ДИСЦИПЛИНЫ</w:t>
            </w:r>
            <w:r w:rsidR="008839E6">
              <w:rPr>
                <w:noProof/>
                <w:webHidden/>
              </w:rPr>
              <w:tab/>
            </w:r>
            <w:r w:rsidR="008839E6">
              <w:rPr>
                <w:noProof/>
                <w:webHidden/>
              </w:rPr>
              <w:fldChar w:fldCharType="begin"/>
            </w:r>
            <w:r w:rsidR="008839E6">
              <w:rPr>
                <w:noProof/>
                <w:webHidden/>
              </w:rPr>
              <w:instrText xml:space="preserve"> PAGEREF _Toc200006732 \h </w:instrText>
            </w:r>
            <w:r w:rsidR="008839E6">
              <w:rPr>
                <w:noProof/>
                <w:webHidden/>
              </w:rPr>
            </w:r>
            <w:r w:rsidR="008839E6">
              <w:rPr>
                <w:noProof/>
                <w:webHidden/>
              </w:rPr>
              <w:fldChar w:fldCharType="separate"/>
            </w:r>
            <w:r w:rsidR="008839E6">
              <w:rPr>
                <w:noProof/>
                <w:webHidden/>
              </w:rPr>
              <w:t>8</w:t>
            </w:r>
            <w:r w:rsidR="008839E6">
              <w:rPr>
                <w:noProof/>
                <w:webHidden/>
              </w:rPr>
              <w:fldChar w:fldCharType="end"/>
            </w:r>
          </w:hyperlink>
        </w:p>
        <w:p w14:paraId="56BBAD6C" w14:textId="418AE447" w:rsidR="008839E6" w:rsidRDefault="00BF0824">
          <w:pPr>
            <w:pStyle w:val="11"/>
            <w:tabs>
              <w:tab w:val="right" w:leader="dot" w:pos="9345"/>
            </w:tabs>
            <w:rPr>
              <w:rFonts w:eastAsiaTheme="minorEastAsia"/>
              <w:noProof/>
              <w:lang w:eastAsia="ru-RU"/>
            </w:rPr>
          </w:pPr>
          <w:hyperlink w:anchor="_Toc200006733" w:history="1">
            <w:r w:rsidR="008839E6" w:rsidRPr="000675CB">
              <w:rPr>
                <w:rStyle w:val="a8"/>
                <w:rFonts w:ascii="Times New Roman" w:hAnsi="Times New Roman" w:cs="Times New Roman"/>
                <w:b/>
                <w:noProof/>
              </w:rPr>
              <w:t>7. МЕТОДИЧЕСКИЕ УКАЗАНИЯ ДЛЯ ОБУЧАЮЩЕГОСЯ ПО ОСВОЕНИЮ ДИСЦИПЛИНЫ</w:t>
            </w:r>
            <w:r w:rsidR="008839E6">
              <w:rPr>
                <w:noProof/>
                <w:webHidden/>
              </w:rPr>
              <w:tab/>
            </w:r>
            <w:r w:rsidR="008839E6">
              <w:rPr>
                <w:noProof/>
                <w:webHidden/>
              </w:rPr>
              <w:fldChar w:fldCharType="begin"/>
            </w:r>
            <w:r w:rsidR="008839E6">
              <w:rPr>
                <w:noProof/>
                <w:webHidden/>
              </w:rPr>
              <w:instrText xml:space="preserve"> PAGEREF _Toc200006733 \h </w:instrText>
            </w:r>
            <w:r w:rsidR="008839E6">
              <w:rPr>
                <w:noProof/>
                <w:webHidden/>
              </w:rPr>
            </w:r>
            <w:r w:rsidR="008839E6">
              <w:rPr>
                <w:noProof/>
                <w:webHidden/>
              </w:rPr>
              <w:fldChar w:fldCharType="separate"/>
            </w:r>
            <w:r w:rsidR="008839E6">
              <w:rPr>
                <w:noProof/>
                <w:webHidden/>
              </w:rPr>
              <w:t>10</w:t>
            </w:r>
            <w:r w:rsidR="008839E6">
              <w:rPr>
                <w:noProof/>
                <w:webHidden/>
              </w:rPr>
              <w:fldChar w:fldCharType="end"/>
            </w:r>
          </w:hyperlink>
        </w:p>
        <w:p w14:paraId="78F8DAE1" w14:textId="5B1F9899" w:rsidR="008839E6" w:rsidRDefault="00BF0824">
          <w:pPr>
            <w:pStyle w:val="11"/>
            <w:tabs>
              <w:tab w:val="right" w:leader="dot" w:pos="9345"/>
            </w:tabs>
            <w:rPr>
              <w:rFonts w:eastAsiaTheme="minorEastAsia"/>
              <w:noProof/>
              <w:lang w:eastAsia="ru-RU"/>
            </w:rPr>
          </w:pPr>
          <w:hyperlink w:anchor="_Toc200006734" w:history="1">
            <w:r w:rsidR="008839E6" w:rsidRPr="000675CB">
              <w:rPr>
                <w:rStyle w:val="a8"/>
                <w:rFonts w:ascii="Times New Roman" w:hAnsi="Times New Roman" w:cs="Times New Roman"/>
                <w:b/>
                <w:noProof/>
              </w:rPr>
              <w:t>8. ОСОБЕННОСТИ ОСВОЕНИЯ ДИСЦИПЛИНЫ ДЛЯ ИНВАЛИДОВ И ЛИЦ С ОГРАНИЧЕННЫМИ ВОЗМОЖНОСТЯМИ ЗДОРОВЬЯ</w:t>
            </w:r>
            <w:r w:rsidR="008839E6">
              <w:rPr>
                <w:noProof/>
                <w:webHidden/>
              </w:rPr>
              <w:tab/>
            </w:r>
            <w:r w:rsidR="008839E6">
              <w:rPr>
                <w:noProof/>
                <w:webHidden/>
              </w:rPr>
              <w:fldChar w:fldCharType="begin"/>
            </w:r>
            <w:r w:rsidR="008839E6">
              <w:rPr>
                <w:noProof/>
                <w:webHidden/>
              </w:rPr>
              <w:instrText xml:space="preserve"> PAGEREF _Toc200006734 \h </w:instrText>
            </w:r>
            <w:r w:rsidR="008839E6">
              <w:rPr>
                <w:noProof/>
                <w:webHidden/>
              </w:rPr>
            </w:r>
            <w:r w:rsidR="008839E6">
              <w:rPr>
                <w:noProof/>
                <w:webHidden/>
              </w:rPr>
              <w:fldChar w:fldCharType="separate"/>
            </w:r>
            <w:r w:rsidR="008839E6">
              <w:rPr>
                <w:noProof/>
                <w:webHidden/>
              </w:rPr>
              <w:t>11</w:t>
            </w:r>
            <w:r w:rsidR="008839E6">
              <w:rPr>
                <w:noProof/>
                <w:webHidden/>
              </w:rPr>
              <w:fldChar w:fldCharType="end"/>
            </w:r>
          </w:hyperlink>
        </w:p>
        <w:p w14:paraId="7DF1D0FC" w14:textId="5C0B1E3C" w:rsidR="008839E6" w:rsidRDefault="00BF0824">
          <w:pPr>
            <w:pStyle w:val="11"/>
            <w:tabs>
              <w:tab w:val="right" w:leader="dot" w:pos="9345"/>
            </w:tabs>
            <w:rPr>
              <w:rFonts w:eastAsiaTheme="minorEastAsia"/>
              <w:noProof/>
              <w:lang w:eastAsia="ru-RU"/>
            </w:rPr>
          </w:pPr>
          <w:hyperlink w:anchor="_Toc200006735" w:history="1">
            <w:r w:rsidR="008839E6" w:rsidRPr="000675CB">
              <w:rPr>
                <w:rStyle w:val="a8"/>
                <w:rFonts w:ascii="Times New Roman" w:hAnsi="Times New Roman" w:cs="Times New Roman"/>
                <w:b/>
                <w:noProof/>
              </w:rPr>
              <w:t>ФОНД ОЦЕНОЧНЫХ СРЕДСТВ</w:t>
            </w:r>
            <w:r w:rsidR="008839E6">
              <w:rPr>
                <w:noProof/>
                <w:webHidden/>
              </w:rPr>
              <w:tab/>
            </w:r>
            <w:r w:rsidR="008839E6">
              <w:rPr>
                <w:noProof/>
                <w:webHidden/>
              </w:rPr>
              <w:fldChar w:fldCharType="begin"/>
            </w:r>
            <w:r w:rsidR="008839E6">
              <w:rPr>
                <w:noProof/>
                <w:webHidden/>
              </w:rPr>
              <w:instrText xml:space="preserve"> PAGEREF _Toc200006735 \h </w:instrText>
            </w:r>
            <w:r w:rsidR="008839E6">
              <w:rPr>
                <w:noProof/>
                <w:webHidden/>
              </w:rPr>
            </w:r>
            <w:r w:rsidR="008839E6">
              <w:rPr>
                <w:noProof/>
                <w:webHidden/>
              </w:rPr>
              <w:fldChar w:fldCharType="separate"/>
            </w:r>
            <w:r w:rsidR="008839E6">
              <w:rPr>
                <w:noProof/>
                <w:webHidden/>
              </w:rPr>
              <w:t>13</w:t>
            </w:r>
            <w:r w:rsidR="008839E6">
              <w:rPr>
                <w:noProof/>
                <w:webHidden/>
              </w:rPr>
              <w:fldChar w:fldCharType="end"/>
            </w:r>
          </w:hyperlink>
        </w:p>
        <w:p w14:paraId="40EB5F70" w14:textId="12696DBA" w:rsidR="008839E6" w:rsidRDefault="00BF0824">
          <w:pPr>
            <w:pStyle w:val="21"/>
            <w:tabs>
              <w:tab w:val="right" w:leader="dot" w:pos="9345"/>
            </w:tabs>
            <w:rPr>
              <w:rFonts w:eastAsiaTheme="minorEastAsia"/>
              <w:noProof/>
              <w:lang w:eastAsia="ru-RU"/>
            </w:rPr>
          </w:pPr>
          <w:hyperlink w:anchor="_Toc200006736" w:history="1">
            <w:r w:rsidR="008839E6" w:rsidRPr="000675CB">
              <w:rPr>
                <w:rStyle w:val="a8"/>
                <w:rFonts w:ascii="Times New Roman" w:hAnsi="Times New Roman" w:cs="Times New Roman"/>
                <w:b/>
                <w:noProof/>
              </w:rPr>
              <w:t>1.1 Контрольные вопросы и задания к промежуточной аттестации</w:t>
            </w:r>
            <w:r w:rsidR="008839E6">
              <w:rPr>
                <w:noProof/>
                <w:webHidden/>
              </w:rPr>
              <w:tab/>
            </w:r>
            <w:r w:rsidR="008839E6">
              <w:rPr>
                <w:noProof/>
                <w:webHidden/>
              </w:rPr>
              <w:fldChar w:fldCharType="begin"/>
            </w:r>
            <w:r w:rsidR="008839E6">
              <w:rPr>
                <w:noProof/>
                <w:webHidden/>
              </w:rPr>
              <w:instrText xml:space="preserve"> PAGEREF _Toc200006736 \h </w:instrText>
            </w:r>
            <w:r w:rsidR="008839E6">
              <w:rPr>
                <w:noProof/>
                <w:webHidden/>
              </w:rPr>
            </w:r>
            <w:r w:rsidR="008839E6">
              <w:rPr>
                <w:noProof/>
                <w:webHidden/>
              </w:rPr>
              <w:fldChar w:fldCharType="separate"/>
            </w:r>
            <w:r w:rsidR="008839E6">
              <w:rPr>
                <w:noProof/>
                <w:webHidden/>
              </w:rPr>
              <w:t>13</w:t>
            </w:r>
            <w:r w:rsidR="008839E6">
              <w:rPr>
                <w:noProof/>
                <w:webHidden/>
              </w:rPr>
              <w:fldChar w:fldCharType="end"/>
            </w:r>
          </w:hyperlink>
        </w:p>
        <w:p w14:paraId="20B92A53" w14:textId="5BA78DE7" w:rsidR="008839E6" w:rsidRDefault="00BF0824">
          <w:pPr>
            <w:pStyle w:val="21"/>
            <w:tabs>
              <w:tab w:val="right" w:leader="dot" w:pos="9345"/>
            </w:tabs>
            <w:rPr>
              <w:rFonts w:eastAsiaTheme="minorEastAsia"/>
              <w:noProof/>
              <w:lang w:eastAsia="ru-RU"/>
            </w:rPr>
          </w:pPr>
          <w:hyperlink w:anchor="_Toc200006737" w:history="1">
            <w:r w:rsidR="008839E6" w:rsidRPr="000675CB">
              <w:rPr>
                <w:rStyle w:val="a8"/>
                <w:rFonts w:ascii="Times New Roman" w:hAnsi="Times New Roman" w:cs="Times New Roman"/>
                <w:b/>
                <w:noProof/>
              </w:rPr>
              <w:t>1.2 Темы письменных работ</w:t>
            </w:r>
            <w:r w:rsidR="008839E6">
              <w:rPr>
                <w:noProof/>
                <w:webHidden/>
              </w:rPr>
              <w:tab/>
            </w:r>
            <w:r w:rsidR="008839E6">
              <w:rPr>
                <w:noProof/>
                <w:webHidden/>
              </w:rPr>
              <w:fldChar w:fldCharType="begin"/>
            </w:r>
            <w:r w:rsidR="008839E6">
              <w:rPr>
                <w:noProof/>
                <w:webHidden/>
              </w:rPr>
              <w:instrText xml:space="preserve"> PAGEREF _Toc200006737 \h </w:instrText>
            </w:r>
            <w:r w:rsidR="008839E6">
              <w:rPr>
                <w:noProof/>
                <w:webHidden/>
              </w:rPr>
            </w:r>
            <w:r w:rsidR="008839E6">
              <w:rPr>
                <w:noProof/>
                <w:webHidden/>
              </w:rPr>
              <w:fldChar w:fldCharType="separate"/>
            </w:r>
            <w:r w:rsidR="008839E6">
              <w:rPr>
                <w:noProof/>
                <w:webHidden/>
              </w:rPr>
              <w:t>13</w:t>
            </w:r>
            <w:r w:rsidR="008839E6">
              <w:rPr>
                <w:noProof/>
                <w:webHidden/>
              </w:rPr>
              <w:fldChar w:fldCharType="end"/>
            </w:r>
          </w:hyperlink>
        </w:p>
        <w:p w14:paraId="7A99756F" w14:textId="44A4F19C" w:rsidR="008839E6" w:rsidRDefault="00BF0824">
          <w:pPr>
            <w:pStyle w:val="21"/>
            <w:tabs>
              <w:tab w:val="right" w:leader="dot" w:pos="9345"/>
            </w:tabs>
            <w:rPr>
              <w:rFonts w:eastAsiaTheme="minorEastAsia"/>
              <w:noProof/>
              <w:lang w:eastAsia="ru-RU"/>
            </w:rPr>
          </w:pPr>
          <w:hyperlink w:anchor="_Toc200006738" w:history="1">
            <w:r w:rsidR="008839E6" w:rsidRPr="000675CB">
              <w:rPr>
                <w:rStyle w:val="a8"/>
                <w:rFonts w:ascii="Times New Roman" w:hAnsi="Times New Roman" w:cs="Times New Roman"/>
                <w:b/>
                <w:noProof/>
              </w:rPr>
              <w:t>1.3 Контрольные точки</w:t>
            </w:r>
            <w:r w:rsidR="008839E6">
              <w:rPr>
                <w:noProof/>
                <w:webHidden/>
              </w:rPr>
              <w:tab/>
            </w:r>
            <w:r w:rsidR="008839E6">
              <w:rPr>
                <w:noProof/>
                <w:webHidden/>
              </w:rPr>
              <w:fldChar w:fldCharType="begin"/>
            </w:r>
            <w:r w:rsidR="008839E6">
              <w:rPr>
                <w:noProof/>
                <w:webHidden/>
              </w:rPr>
              <w:instrText xml:space="preserve"> PAGEREF _Toc200006738 \h </w:instrText>
            </w:r>
            <w:r w:rsidR="008839E6">
              <w:rPr>
                <w:noProof/>
                <w:webHidden/>
              </w:rPr>
            </w:r>
            <w:r w:rsidR="008839E6">
              <w:rPr>
                <w:noProof/>
                <w:webHidden/>
              </w:rPr>
              <w:fldChar w:fldCharType="separate"/>
            </w:r>
            <w:r w:rsidR="008839E6">
              <w:rPr>
                <w:noProof/>
                <w:webHidden/>
              </w:rPr>
              <w:t>13</w:t>
            </w:r>
            <w:r w:rsidR="008839E6">
              <w:rPr>
                <w:noProof/>
                <w:webHidden/>
              </w:rPr>
              <w:fldChar w:fldCharType="end"/>
            </w:r>
          </w:hyperlink>
        </w:p>
        <w:p w14:paraId="6C3B27DF" w14:textId="7A7A5B4D" w:rsidR="008839E6" w:rsidRDefault="00BF0824">
          <w:pPr>
            <w:pStyle w:val="21"/>
            <w:tabs>
              <w:tab w:val="right" w:leader="dot" w:pos="9345"/>
            </w:tabs>
            <w:rPr>
              <w:rFonts w:eastAsiaTheme="minorEastAsia"/>
              <w:noProof/>
              <w:lang w:eastAsia="ru-RU"/>
            </w:rPr>
          </w:pPr>
          <w:hyperlink w:anchor="_Toc200006739" w:history="1">
            <w:r w:rsidR="008839E6" w:rsidRPr="000675CB">
              <w:rPr>
                <w:rStyle w:val="a8"/>
                <w:rFonts w:ascii="Times New Roman" w:hAnsi="Times New Roman" w:cs="Times New Roman"/>
                <w:b/>
                <w:noProof/>
              </w:rPr>
              <w:t>1.4 Другие объекты оценивания</w:t>
            </w:r>
            <w:r w:rsidR="008839E6">
              <w:rPr>
                <w:noProof/>
                <w:webHidden/>
              </w:rPr>
              <w:tab/>
            </w:r>
            <w:r w:rsidR="008839E6">
              <w:rPr>
                <w:noProof/>
                <w:webHidden/>
              </w:rPr>
              <w:fldChar w:fldCharType="begin"/>
            </w:r>
            <w:r w:rsidR="008839E6">
              <w:rPr>
                <w:noProof/>
                <w:webHidden/>
              </w:rPr>
              <w:instrText xml:space="preserve"> PAGEREF _Toc200006739 \h </w:instrText>
            </w:r>
            <w:r w:rsidR="008839E6">
              <w:rPr>
                <w:noProof/>
                <w:webHidden/>
              </w:rPr>
            </w:r>
            <w:r w:rsidR="008839E6">
              <w:rPr>
                <w:noProof/>
                <w:webHidden/>
              </w:rPr>
              <w:fldChar w:fldCharType="separate"/>
            </w:r>
            <w:r w:rsidR="008839E6">
              <w:rPr>
                <w:noProof/>
                <w:webHidden/>
              </w:rPr>
              <w:t>13</w:t>
            </w:r>
            <w:r w:rsidR="008839E6">
              <w:rPr>
                <w:noProof/>
                <w:webHidden/>
              </w:rPr>
              <w:fldChar w:fldCharType="end"/>
            </w:r>
          </w:hyperlink>
        </w:p>
        <w:p w14:paraId="34757C4A" w14:textId="40CF0D3E" w:rsidR="008839E6" w:rsidRDefault="00BF0824">
          <w:pPr>
            <w:pStyle w:val="21"/>
            <w:tabs>
              <w:tab w:val="right" w:leader="dot" w:pos="9345"/>
            </w:tabs>
            <w:rPr>
              <w:rFonts w:eastAsiaTheme="minorEastAsia"/>
              <w:noProof/>
              <w:lang w:eastAsia="ru-RU"/>
            </w:rPr>
          </w:pPr>
          <w:hyperlink w:anchor="_Toc200006740" w:history="1">
            <w:r w:rsidR="008839E6" w:rsidRPr="000675CB">
              <w:rPr>
                <w:rStyle w:val="a8"/>
                <w:rFonts w:ascii="Times New Roman" w:hAnsi="Times New Roman" w:cs="Times New Roman"/>
                <w:b/>
                <w:noProof/>
              </w:rPr>
              <w:t>1.5 Самостоятельная работа обучающегося</w:t>
            </w:r>
            <w:r w:rsidR="008839E6">
              <w:rPr>
                <w:noProof/>
                <w:webHidden/>
              </w:rPr>
              <w:tab/>
            </w:r>
            <w:r w:rsidR="008839E6">
              <w:rPr>
                <w:noProof/>
                <w:webHidden/>
              </w:rPr>
              <w:fldChar w:fldCharType="begin"/>
            </w:r>
            <w:r w:rsidR="008839E6">
              <w:rPr>
                <w:noProof/>
                <w:webHidden/>
              </w:rPr>
              <w:instrText xml:space="preserve"> PAGEREF _Toc200006740 \h </w:instrText>
            </w:r>
            <w:r w:rsidR="008839E6">
              <w:rPr>
                <w:noProof/>
                <w:webHidden/>
              </w:rPr>
            </w:r>
            <w:r w:rsidR="008839E6">
              <w:rPr>
                <w:noProof/>
                <w:webHidden/>
              </w:rPr>
              <w:fldChar w:fldCharType="separate"/>
            </w:r>
            <w:r w:rsidR="008839E6">
              <w:rPr>
                <w:noProof/>
                <w:webHidden/>
              </w:rPr>
              <w:t>13</w:t>
            </w:r>
            <w:r w:rsidR="008839E6">
              <w:rPr>
                <w:noProof/>
                <w:webHidden/>
              </w:rPr>
              <w:fldChar w:fldCharType="end"/>
            </w:r>
          </w:hyperlink>
        </w:p>
        <w:p w14:paraId="1A2DFA7A" w14:textId="2166513C" w:rsidR="008839E6" w:rsidRDefault="00BF0824">
          <w:pPr>
            <w:pStyle w:val="21"/>
            <w:tabs>
              <w:tab w:val="right" w:leader="dot" w:pos="9345"/>
            </w:tabs>
            <w:rPr>
              <w:rFonts w:eastAsiaTheme="minorEastAsia"/>
              <w:noProof/>
              <w:lang w:eastAsia="ru-RU"/>
            </w:rPr>
          </w:pPr>
          <w:hyperlink w:anchor="_Toc200006741" w:history="1">
            <w:r w:rsidR="008839E6" w:rsidRPr="000675CB">
              <w:rPr>
                <w:rStyle w:val="a8"/>
                <w:rFonts w:ascii="Times New Roman" w:hAnsi="Times New Roman" w:cs="Times New Roman"/>
                <w:b/>
                <w:noProof/>
              </w:rPr>
              <w:t>1.6 Шкала оценивания результата</w:t>
            </w:r>
            <w:r w:rsidR="008839E6">
              <w:rPr>
                <w:noProof/>
                <w:webHidden/>
              </w:rPr>
              <w:tab/>
            </w:r>
            <w:r w:rsidR="008839E6">
              <w:rPr>
                <w:noProof/>
                <w:webHidden/>
              </w:rPr>
              <w:fldChar w:fldCharType="begin"/>
            </w:r>
            <w:r w:rsidR="008839E6">
              <w:rPr>
                <w:noProof/>
                <w:webHidden/>
              </w:rPr>
              <w:instrText xml:space="preserve"> PAGEREF _Toc200006741 \h </w:instrText>
            </w:r>
            <w:r w:rsidR="008839E6">
              <w:rPr>
                <w:noProof/>
                <w:webHidden/>
              </w:rPr>
            </w:r>
            <w:r w:rsidR="008839E6">
              <w:rPr>
                <w:noProof/>
                <w:webHidden/>
              </w:rPr>
              <w:fldChar w:fldCharType="separate"/>
            </w:r>
            <w:r w:rsidR="008839E6">
              <w:rPr>
                <w:noProof/>
                <w:webHidden/>
              </w:rPr>
              <w:t>13</w:t>
            </w:r>
            <w:r w:rsidR="008839E6">
              <w:rPr>
                <w:noProof/>
                <w:webHidden/>
              </w:rPr>
              <w:fldChar w:fldCharType="end"/>
            </w:r>
          </w:hyperlink>
        </w:p>
        <w:p w14:paraId="0DD49713" w14:textId="2E9C8EB1" w:rsidR="00511619" w:rsidRPr="007E6725" w:rsidRDefault="00511619">
          <w:r w:rsidRPr="007E6725">
            <w:rPr>
              <w:rFonts w:ascii="Times New Roman" w:hAnsi="Times New Roman" w:cs="Times New Roman"/>
              <w:b/>
              <w:bCs/>
              <w:sz w:val="24"/>
              <w:szCs w:val="24"/>
            </w:rPr>
            <w:fldChar w:fldCharType="end"/>
          </w:r>
        </w:p>
      </w:sdtContent>
    </w:sdt>
    <w:p w14:paraId="2FB45C24" w14:textId="77777777" w:rsidR="00511619" w:rsidRPr="007E6725" w:rsidRDefault="00511619">
      <w:pPr>
        <w:rPr>
          <w:rFonts w:ascii="Times New Roman" w:hAnsi="Times New Roman" w:cs="Times New Roman"/>
        </w:rPr>
      </w:pPr>
      <w:r w:rsidRPr="007E6725">
        <w:rPr>
          <w:rFonts w:ascii="Times New Roman" w:hAnsi="Times New Roman" w:cs="Times New Roman"/>
        </w:rPr>
        <w:br w:type="page"/>
      </w:r>
    </w:p>
    <w:p w14:paraId="353F994F" w14:textId="77777777" w:rsidR="00945486" w:rsidRPr="007E6725" w:rsidRDefault="00945486" w:rsidP="002718E2">
      <w:pPr>
        <w:contextualSpacing/>
        <w:jc w:val="center"/>
        <w:rPr>
          <w:rFonts w:ascii="Times New Roman" w:hAnsi="Times New Roman" w:cs="Times New Roman"/>
        </w:rPr>
      </w:pPr>
    </w:p>
    <w:p w14:paraId="63E9496F" w14:textId="77777777" w:rsidR="00751095" w:rsidRPr="007E6725" w:rsidRDefault="00751095" w:rsidP="00511619">
      <w:pPr>
        <w:pStyle w:val="1"/>
        <w:jc w:val="center"/>
        <w:rPr>
          <w:rFonts w:ascii="Times New Roman" w:hAnsi="Times New Roman" w:cs="Times New Roman"/>
          <w:b/>
          <w:color w:val="auto"/>
          <w:sz w:val="28"/>
          <w:szCs w:val="28"/>
        </w:rPr>
      </w:pPr>
      <w:bookmarkStart w:id="1" w:name="_Toc200006724"/>
      <w:r w:rsidRPr="007E6725">
        <w:rPr>
          <w:rFonts w:ascii="Times New Roman" w:hAnsi="Times New Roman" w:cs="Times New Roman"/>
          <w:b/>
          <w:color w:val="auto"/>
          <w:sz w:val="28"/>
          <w:szCs w:val="28"/>
        </w:rPr>
        <w:t>1. ЦЕЛИ ОСВОЕНИЯ ДИСЦИПЛИНЫ</w:t>
      </w:r>
      <w:bookmarkEnd w:id="1"/>
    </w:p>
    <w:tbl>
      <w:tblPr>
        <w:tblStyle w:val="a4"/>
        <w:tblW w:w="0" w:type="auto"/>
        <w:tblInd w:w="-714" w:type="dxa"/>
        <w:tblLook w:val="04A0" w:firstRow="1" w:lastRow="0" w:firstColumn="1" w:lastColumn="0" w:noHBand="0" w:noVBand="1"/>
      </w:tblPr>
      <w:tblGrid>
        <w:gridCol w:w="1702"/>
        <w:gridCol w:w="8357"/>
      </w:tblGrid>
      <w:tr w:rsidR="00751095" w:rsidRPr="007E6725" w14:paraId="7C4DB1D6" w14:textId="77777777" w:rsidTr="00967B8F">
        <w:tc>
          <w:tcPr>
            <w:tcW w:w="1702" w:type="dxa"/>
            <w:shd w:val="clear" w:color="auto" w:fill="auto"/>
          </w:tcPr>
          <w:p w14:paraId="07B30A15" w14:textId="77777777" w:rsidR="00751095" w:rsidRPr="007E6725" w:rsidRDefault="00751095" w:rsidP="009F62AE">
            <w:pPr>
              <w:rPr>
                <w:rFonts w:ascii="Times New Roman" w:hAnsi="Times New Roman" w:cs="Times New Roman"/>
                <w:b/>
                <w:sz w:val="28"/>
                <w:szCs w:val="28"/>
              </w:rPr>
            </w:pPr>
            <w:r w:rsidRPr="007E6725">
              <w:rPr>
                <w:rFonts w:ascii="Times New Roman" w:hAnsi="Times New Roman" w:cs="Times New Roman"/>
                <w:b/>
                <w:sz w:val="28"/>
                <w:szCs w:val="28"/>
              </w:rPr>
              <w:t>Цель:</w:t>
            </w:r>
          </w:p>
        </w:tc>
        <w:tc>
          <w:tcPr>
            <w:tcW w:w="8357" w:type="dxa"/>
            <w:shd w:val="clear" w:color="auto" w:fill="auto"/>
          </w:tcPr>
          <w:p w14:paraId="7A968A89" w14:textId="293132B6" w:rsidR="00751095" w:rsidRPr="00352B6F" w:rsidRDefault="00990F27" w:rsidP="009F62AE">
            <w:pPr>
              <w:rPr>
                <w:rFonts w:ascii="Times New Roman" w:hAnsi="Times New Roman" w:cs="Times New Roman"/>
                <w:sz w:val="28"/>
                <w:szCs w:val="28"/>
              </w:rPr>
            </w:pPr>
            <w:r w:rsidRPr="00352B6F">
              <w:rPr>
                <w:rFonts w:ascii="Times New Roman" w:hAnsi="Times New Roman" w:cs="Times New Roman"/>
                <w:sz w:val="24"/>
                <w:szCs w:val="28"/>
              </w:rPr>
              <w:t>Изучение особенностей правового регулирования судопроизводства в арбитражных судах Российской Федерации, проведение сравнительного анализа процессуальной деятельности в арбитражном и гражданском процессе, уяснение специфики защиты прав и охраняемых законом интересов субъектов предпринимательской и иной экономической деятельности.</w:t>
            </w:r>
          </w:p>
        </w:tc>
      </w:tr>
    </w:tbl>
    <w:p w14:paraId="4BAC598D" w14:textId="77777777" w:rsidR="00751095" w:rsidRPr="007E6725" w:rsidRDefault="00751095" w:rsidP="00751095">
      <w:pPr>
        <w:rPr>
          <w:rFonts w:ascii="Times New Roman" w:hAnsi="Times New Roman" w:cs="Times New Roman"/>
          <w:b/>
          <w:sz w:val="28"/>
          <w:szCs w:val="28"/>
        </w:rPr>
      </w:pPr>
    </w:p>
    <w:p w14:paraId="2DF444F9" w14:textId="3BB4869D" w:rsidR="00751095" w:rsidRPr="007E6725" w:rsidRDefault="00751095" w:rsidP="00511619">
      <w:pPr>
        <w:pStyle w:val="1"/>
        <w:jc w:val="center"/>
        <w:rPr>
          <w:rFonts w:ascii="Times New Roman" w:hAnsi="Times New Roman" w:cs="Times New Roman"/>
          <w:b/>
          <w:sz w:val="28"/>
          <w:szCs w:val="28"/>
        </w:rPr>
      </w:pPr>
      <w:bookmarkStart w:id="2" w:name="_Toc200006725"/>
      <w:r w:rsidRPr="007E6725">
        <w:rPr>
          <w:rFonts w:ascii="Times New Roman" w:hAnsi="Times New Roman" w:cs="Times New Roman"/>
          <w:b/>
          <w:color w:val="auto"/>
          <w:sz w:val="28"/>
          <w:szCs w:val="28"/>
        </w:rPr>
        <w:t>2. МЕСТО ДИСЦИПЛИНЫ В СТРУКТУРЕ ОБРАЗОВАТЕЛЬНОЙ ПРОГРАММЫ</w:t>
      </w:r>
      <w:bookmarkEnd w:id="2"/>
    </w:p>
    <w:p w14:paraId="024E6873" w14:textId="77777777" w:rsidR="00C220D9" w:rsidRPr="007E6725" w:rsidRDefault="00C220D9" w:rsidP="00C220D9">
      <w:pPr>
        <w:pStyle w:val="Style5"/>
        <w:widowControl/>
        <w:rPr>
          <w:sz w:val="28"/>
          <w:szCs w:val="28"/>
        </w:rPr>
      </w:pPr>
    </w:p>
    <w:p w14:paraId="4EC5CDE9" w14:textId="308A11A3" w:rsidR="00C220D9" w:rsidRPr="00352B6F" w:rsidRDefault="00ED39ED" w:rsidP="00853C95">
      <w:pPr>
        <w:pStyle w:val="Style5"/>
        <w:widowControl/>
        <w:jc w:val="left"/>
      </w:pPr>
      <w:r w:rsidRPr="00352B6F">
        <w:rPr>
          <w:sz w:val="28"/>
          <w:szCs w:val="28"/>
        </w:rPr>
        <w:t>Дисциплина</w:t>
      </w:r>
      <w:r w:rsidR="004C3083" w:rsidRPr="00352B6F">
        <w:rPr>
          <w:sz w:val="28"/>
          <w:szCs w:val="28"/>
        </w:rPr>
        <w:t xml:space="preserve"> Б1.О</w:t>
      </w:r>
      <w:r w:rsidRPr="00352B6F">
        <w:rPr>
          <w:sz w:val="28"/>
          <w:szCs w:val="28"/>
        </w:rPr>
        <w:t xml:space="preserve"> Арбитражный процесс</w:t>
      </w:r>
      <w:r w:rsidR="00FF4AA6" w:rsidRPr="00352B6F">
        <w:rPr>
          <w:sz w:val="28"/>
          <w:szCs w:val="28"/>
        </w:rPr>
        <w:t xml:space="preserve"> </w:t>
      </w:r>
      <w:r w:rsidR="00653999" w:rsidRPr="00352B6F">
        <w:rPr>
          <w:sz w:val="28"/>
          <w:szCs w:val="28"/>
        </w:rPr>
        <w:t>относится к обязательной части Блока 1</w:t>
      </w:r>
      <w:r w:rsidR="004C3083" w:rsidRPr="00352B6F">
        <w:rPr>
          <w:sz w:val="28"/>
          <w:szCs w:val="28"/>
        </w:rPr>
        <w:t>.</w:t>
      </w:r>
    </w:p>
    <w:p w14:paraId="15794534" w14:textId="77777777" w:rsidR="00C220D9" w:rsidRPr="007E6725" w:rsidRDefault="00C220D9" w:rsidP="00C220D9">
      <w:pPr>
        <w:pStyle w:val="Style5"/>
        <w:widowControl/>
        <w:ind w:firstLine="709"/>
        <w:rPr>
          <w:rFonts w:eastAsia="Calibri"/>
          <w:i/>
          <w:iCs/>
          <w:color w:val="000000"/>
        </w:rPr>
      </w:pPr>
    </w:p>
    <w:p w14:paraId="2E5F3A87" w14:textId="77777777" w:rsidR="00751095" w:rsidRPr="007E6725" w:rsidRDefault="00751095" w:rsidP="00511619">
      <w:pPr>
        <w:pStyle w:val="1"/>
        <w:jc w:val="center"/>
        <w:rPr>
          <w:rFonts w:ascii="Times New Roman" w:hAnsi="Times New Roman" w:cs="Times New Roman"/>
          <w:b/>
          <w:color w:val="auto"/>
          <w:sz w:val="28"/>
          <w:szCs w:val="28"/>
        </w:rPr>
      </w:pPr>
      <w:bookmarkStart w:id="3" w:name="_Toc200006726"/>
      <w:r w:rsidRPr="007E6725">
        <w:rPr>
          <w:rFonts w:ascii="Times New Roman" w:hAnsi="Times New Roman" w:cs="Times New Roman"/>
          <w:b/>
          <w:color w:val="auto"/>
          <w:sz w:val="28"/>
          <w:szCs w:val="28"/>
        </w:rPr>
        <w:t xml:space="preserve">3. </w:t>
      </w:r>
      <w:bookmarkStart w:id="4" w:name="_Toc508197103"/>
      <w:r w:rsidRPr="007E6725">
        <w:rPr>
          <w:rFonts w:ascii="Times New Roman" w:hAnsi="Times New Roman" w:cs="Times New Roman"/>
          <w:b/>
          <w:color w:val="auto"/>
          <w:sz w:val="28"/>
          <w:szCs w:val="28"/>
        </w:rPr>
        <w:t>ПЛАНИРУЕМЫЕ РЕЗУЛЬТАТЫ ОБУЧЕНИЯ ПО ДИСЦИПЛИНЕ</w:t>
      </w:r>
      <w:bookmarkEnd w:id="3"/>
      <w:bookmarkEnd w:id="4"/>
    </w:p>
    <w:tbl>
      <w:tblPr>
        <w:tblpPr w:leftFromText="180" w:rightFromText="180" w:vertAnchor="text" w:horzAnchor="margin" w:tblpX="-720" w:tblpY="248"/>
        <w:tblW w:w="53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71"/>
        <w:gridCol w:w="1988"/>
        <w:gridCol w:w="5451"/>
      </w:tblGrid>
      <w:tr w:rsidR="00751095" w:rsidRPr="008839E6" w14:paraId="456F168A" w14:textId="77777777" w:rsidTr="00614454">
        <w:trPr>
          <w:trHeight w:val="848"/>
          <w:tblHeader/>
        </w:trPr>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16550EC2" w14:textId="77777777" w:rsidR="00751095" w:rsidRPr="008839E6" w:rsidRDefault="00751095" w:rsidP="009207A4">
            <w:pPr>
              <w:widowControl w:val="0"/>
              <w:tabs>
                <w:tab w:val="left" w:pos="0"/>
              </w:tabs>
              <w:autoSpaceDE w:val="0"/>
              <w:autoSpaceDN w:val="0"/>
              <w:jc w:val="center"/>
              <w:rPr>
                <w:rFonts w:ascii="Times New Roman" w:hAnsi="Times New Roman" w:cs="Times New Roman"/>
                <w:b/>
                <w:lang w:bidi="ru-RU"/>
              </w:rPr>
            </w:pPr>
            <w:bookmarkStart w:id="5" w:name="table1" w:colFirst="0" w:colLast="2"/>
            <w:r w:rsidRPr="008839E6">
              <w:rPr>
                <w:rFonts w:ascii="Times New Roman" w:hAnsi="Times New Roman" w:cs="Times New Roman"/>
                <w:b/>
              </w:rPr>
              <w:t>Код и наименование компетенции выпускника</w:t>
            </w:r>
          </w:p>
        </w:tc>
        <w:tc>
          <w:tcPr>
            <w:tcW w:w="91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23E76A" w14:textId="77777777" w:rsidR="00751095" w:rsidRPr="008839E6" w:rsidRDefault="00751095" w:rsidP="0039407B">
            <w:pPr>
              <w:widowControl w:val="0"/>
              <w:tabs>
                <w:tab w:val="left" w:pos="0"/>
              </w:tabs>
              <w:autoSpaceDE w:val="0"/>
              <w:autoSpaceDN w:val="0"/>
              <w:spacing w:line="240" w:lineRule="auto"/>
              <w:jc w:val="center"/>
              <w:rPr>
                <w:rFonts w:ascii="Times New Roman" w:hAnsi="Times New Roman" w:cs="Times New Roman"/>
                <w:b/>
                <w:lang w:bidi="ru-RU"/>
              </w:rPr>
            </w:pPr>
            <w:r w:rsidRPr="008839E6">
              <w:rPr>
                <w:rFonts w:ascii="Times New Roman" w:hAnsi="Times New Roman" w:cs="Times New Roman"/>
                <w:b/>
              </w:rPr>
              <w:t>Код и наименование индикатора достижения компетенций</w:t>
            </w:r>
          </w:p>
        </w:tc>
        <w:tc>
          <w:tcPr>
            <w:tcW w:w="266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71BD86" w14:textId="77777777" w:rsidR="00751095" w:rsidRPr="008839E6" w:rsidRDefault="00751095" w:rsidP="009207A4">
            <w:pPr>
              <w:tabs>
                <w:tab w:val="left" w:pos="0"/>
              </w:tabs>
              <w:jc w:val="center"/>
              <w:rPr>
                <w:rFonts w:ascii="Times New Roman" w:hAnsi="Times New Roman" w:cs="Times New Roman"/>
                <w:lang w:bidi="ru-RU"/>
              </w:rPr>
            </w:pPr>
            <w:r w:rsidRPr="008839E6">
              <w:rPr>
                <w:rFonts w:ascii="Times New Roman" w:hAnsi="Times New Roman" w:cs="Times New Roman"/>
                <w:b/>
              </w:rPr>
              <w:t>Планируемые результаты обучения по дисциплине</w:t>
            </w:r>
          </w:p>
          <w:p w14:paraId="4A80ACB9" w14:textId="77777777" w:rsidR="00751095" w:rsidRPr="008839E6" w:rsidRDefault="00751095" w:rsidP="009207A4">
            <w:pPr>
              <w:widowControl w:val="0"/>
              <w:tabs>
                <w:tab w:val="left" w:pos="0"/>
              </w:tabs>
              <w:autoSpaceDE w:val="0"/>
              <w:autoSpaceDN w:val="0"/>
              <w:jc w:val="center"/>
              <w:rPr>
                <w:rFonts w:ascii="Times New Roman" w:hAnsi="Times New Roman" w:cs="Times New Roman"/>
                <w:lang w:bidi="ru-RU"/>
              </w:rPr>
            </w:pPr>
          </w:p>
        </w:tc>
      </w:tr>
      <w:bookmarkEnd w:id="5"/>
      <w:tr w:rsidR="00751095" w:rsidRPr="008839E6" w14:paraId="15D0A9B4"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51C08419" w14:textId="4D32BE1F" w:rsidR="00751095" w:rsidRPr="008839E6" w:rsidRDefault="00FD518F" w:rsidP="009207A4">
            <w:pPr>
              <w:widowControl w:val="0"/>
              <w:tabs>
                <w:tab w:val="left" w:pos="0"/>
              </w:tabs>
              <w:autoSpaceDE w:val="0"/>
              <w:autoSpaceDN w:val="0"/>
              <w:rPr>
                <w:rFonts w:ascii="Times New Roman" w:hAnsi="Times New Roman" w:cs="Times New Roman"/>
              </w:rPr>
            </w:pPr>
            <w:r w:rsidRPr="008839E6">
              <w:rPr>
                <w:rFonts w:ascii="Times New Roman" w:hAnsi="Times New Roman" w:cs="Times New Roman"/>
              </w:rPr>
              <w:t>ОПК-5 - Способен логически верно, аргументированно и ясно строить устную и письменную речь с единообразным и корректным использованием профессиональной юридической лексики</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6198965C" w14:textId="2EB49A4F" w:rsidR="00751095" w:rsidRPr="008839E6" w:rsidRDefault="00FD518F" w:rsidP="009207A4">
            <w:pPr>
              <w:widowControl w:val="0"/>
              <w:tabs>
                <w:tab w:val="left" w:pos="0"/>
              </w:tabs>
              <w:autoSpaceDE w:val="0"/>
              <w:autoSpaceDN w:val="0"/>
              <w:rPr>
                <w:rFonts w:ascii="Times New Roman" w:hAnsi="Times New Roman" w:cs="Times New Roman"/>
                <w:lang w:bidi="ru-RU"/>
              </w:rPr>
            </w:pPr>
            <w:r w:rsidRPr="008839E6">
              <w:rPr>
                <w:rFonts w:ascii="Times New Roman" w:hAnsi="Times New Roman" w:cs="Times New Roman"/>
                <w:lang w:bidi="ru-RU"/>
              </w:rPr>
              <w:t>ОПК-5.3 - Способен обосновать и аргументировать правовую позицию по конкретному делу на основе законов логики с единообразным и корректным использованием профессиональной юридической лексики</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35CD3B1D" w14:textId="61908384" w:rsidR="00751095" w:rsidRPr="008839E6" w:rsidRDefault="00751095" w:rsidP="009207A4">
            <w:pPr>
              <w:autoSpaceDE w:val="0"/>
              <w:autoSpaceDN w:val="0"/>
              <w:adjustRightInd w:val="0"/>
              <w:jc w:val="both"/>
              <w:rPr>
                <w:rFonts w:ascii="Times New Roman" w:hAnsi="Times New Roman" w:cs="Times New Roman"/>
              </w:rPr>
            </w:pPr>
            <w:r w:rsidRPr="008839E6">
              <w:rPr>
                <w:rFonts w:ascii="Times New Roman" w:hAnsi="Times New Roman" w:cs="Times New Roman"/>
              </w:rPr>
              <w:t xml:space="preserve">Знать: </w:t>
            </w:r>
            <w:r w:rsidR="00316402" w:rsidRPr="008839E6">
              <w:rPr>
                <w:rFonts w:ascii="Times New Roman" w:hAnsi="Times New Roman" w:cs="Times New Roman"/>
              </w:rPr>
              <w:t>базовые положения теории науки арбитражного процессуального права, особенности правового регулирования арбитражного процесса в Российской Федерации, нормы действующего законодательства Российской Федерации, регулирующего арбитражные процессуальные отношения, требования к порядку составления процессуальных документов, порядку участия в судебном разбирательстве, правила построения эффективной речевой коммуникации в профессиональном общении.</w:t>
            </w:r>
            <w:r w:rsidRPr="008839E6">
              <w:rPr>
                <w:rFonts w:ascii="Times New Roman" w:hAnsi="Times New Roman" w:cs="Times New Roman"/>
              </w:rPr>
              <w:t xml:space="preserve"> </w:t>
            </w:r>
          </w:p>
          <w:p w14:paraId="1D618C66" w14:textId="00124F5A" w:rsidR="00751095" w:rsidRPr="008839E6" w:rsidRDefault="00751095" w:rsidP="009207A4">
            <w:pPr>
              <w:autoSpaceDE w:val="0"/>
              <w:autoSpaceDN w:val="0"/>
              <w:adjustRightInd w:val="0"/>
              <w:jc w:val="both"/>
              <w:rPr>
                <w:rFonts w:ascii="Times New Roman" w:hAnsi="Times New Roman" w:cs="Times New Roman"/>
              </w:rPr>
            </w:pPr>
            <w:r w:rsidRPr="008839E6">
              <w:rPr>
                <w:rFonts w:ascii="Times New Roman" w:hAnsi="Times New Roman" w:cs="Times New Roman"/>
              </w:rPr>
              <w:t xml:space="preserve">Уметь: </w:t>
            </w:r>
            <w:r w:rsidR="00FD518F" w:rsidRPr="008839E6">
              <w:rPr>
                <w:rFonts w:ascii="Times New Roman" w:hAnsi="Times New Roman" w:cs="Times New Roman"/>
              </w:rPr>
              <w:t xml:space="preserve">проводить анализ арбитражно-процессуальных норм и профессиональных задач, решаемых в арбитражном </w:t>
            </w:r>
            <w:proofErr w:type="gramStart"/>
            <w:r w:rsidR="00FD518F" w:rsidRPr="008839E6">
              <w:rPr>
                <w:rFonts w:ascii="Times New Roman" w:hAnsi="Times New Roman" w:cs="Times New Roman"/>
              </w:rPr>
              <w:t>процессе</w:t>
            </w:r>
            <w:proofErr w:type="gramEnd"/>
            <w:r w:rsidR="00FD518F" w:rsidRPr="008839E6">
              <w:rPr>
                <w:rFonts w:ascii="Times New Roman" w:hAnsi="Times New Roman" w:cs="Times New Roman"/>
              </w:rPr>
              <w:t>, логически верно составлять процессуальные документы, эффективно использовать устную речь в профессиональном общении.</w:t>
            </w:r>
            <w:r w:rsidRPr="008839E6">
              <w:rPr>
                <w:rFonts w:ascii="Times New Roman" w:hAnsi="Times New Roman" w:cs="Times New Roman"/>
              </w:rPr>
              <w:t xml:space="preserve">. </w:t>
            </w:r>
          </w:p>
          <w:p w14:paraId="253C4FDD" w14:textId="597ACE7D" w:rsidR="00751095" w:rsidRPr="008839E6" w:rsidRDefault="00751095" w:rsidP="00FD518F">
            <w:pPr>
              <w:autoSpaceDE w:val="0"/>
              <w:autoSpaceDN w:val="0"/>
              <w:adjustRightInd w:val="0"/>
              <w:jc w:val="both"/>
              <w:rPr>
                <w:rFonts w:ascii="Times New Roman" w:hAnsi="Times New Roman" w:cs="Times New Roman"/>
                <w:lang w:bidi="ru-RU"/>
              </w:rPr>
            </w:pPr>
            <w:r w:rsidRPr="008839E6">
              <w:rPr>
                <w:rFonts w:ascii="Times New Roman" w:hAnsi="Times New Roman" w:cs="Times New Roman"/>
              </w:rPr>
              <w:t xml:space="preserve">Владеть: </w:t>
            </w:r>
            <w:r w:rsidR="00FD518F" w:rsidRPr="008839E6">
              <w:rPr>
                <w:rFonts w:ascii="Times New Roman" w:hAnsi="Times New Roman" w:cs="Times New Roman"/>
              </w:rPr>
              <w:t>навыками этичного профессионального проведения при участии в арбитражных процессуальных отношениях; навыками выявления и пресечения коррупционного поведения.</w:t>
            </w:r>
            <w:r w:rsidRPr="008839E6">
              <w:rPr>
                <w:rFonts w:ascii="Times New Roman" w:hAnsi="Times New Roman" w:cs="Times New Roman"/>
              </w:rPr>
              <w:t>.</w:t>
            </w:r>
          </w:p>
        </w:tc>
      </w:tr>
      <w:tr w:rsidR="00751095" w:rsidRPr="008839E6" w14:paraId="5BFB65C5"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578F85CF" w14:textId="77777777" w:rsidR="00751095" w:rsidRPr="008839E6" w:rsidRDefault="00FD518F" w:rsidP="009207A4">
            <w:pPr>
              <w:widowControl w:val="0"/>
              <w:tabs>
                <w:tab w:val="left" w:pos="0"/>
              </w:tabs>
              <w:autoSpaceDE w:val="0"/>
              <w:autoSpaceDN w:val="0"/>
              <w:rPr>
                <w:rFonts w:ascii="Times New Roman" w:hAnsi="Times New Roman" w:cs="Times New Roman"/>
              </w:rPr>
            </w:pPr>
            <w:r w:rsidRPr="008839E6">
              <w:rPr>
                <w:rFonts w:ascii="Times New Roman" w:hAnsi="Times New Roman" w:cs="Times New Roman"/>
              </w:rPr>
              <w:t>ОПК-6 - Способен участвовать в подготовке проектов нормативных правовых актов и иных юридических документов</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380D3F1A" w14:textId="77777777" w:rsidR="00751095" w:rsidRPr="008839E6" w:rsidRDefault="00FD518F" w:rsidP="009207A4">
            <w:pPr>
              <w:widowControl w:val="0"/>
              <w:tabs>
                <w:tab w:val="left" w:pos="0"/>
              </w:tabs>
              <w:autoSpaceDE w:val="0"/>
              <w:autoSpaceDN w:val="0"/>
              <w:rPr>
                <w:rFonts w:ascii="Times New Roman" w:hAnsi="Times New Roman" w:cs="Times New Roman"/>
                <w:lang w:bidi="ru-RU"/>
              </w:rPr>
            </w:pPr>
            <w:r w:rsidRPr="008839E6">
              <w:rPr>
                <w:rFonts w:ascii="Times New Roman" w:hAnsi="Times New Roman" w:cs="Times New Roman"/>
                <w:lang w:bidi="ru-RU"/>
              </w:rPr>
              <w:t>ОПК-6.3 - Формулирует правовые предписания в проектах нормативных правовых актов и иных юридических документах</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6F3A874F" w14:textId="77777777" w:rsidR="00751095" w:rsidRPr="008839E6" w:rsidRDefault="00751095" w:rsidP="009207A4">
            <w:pPr>
              <w:autoSpaceDE w:val="0"/>
              <w:autoSpaceDN w:val="0"/>
              <w:adjustRightInd w:val="0"/>
              <w:jc w:val="both"/>
              <w:rPr>
                <w:rFonts w:ascii="Times New Roman" w:hAnsi="Times New Roman" w:cs="Times New Roman"/>
              </w:rPr>
            </w:pPr>
            <w:r w:rsidRPr="008839E6">
              <w:rPr>
                <w:rFonts w:ascii="Times New Roman" w:hAnsi="Times New Roman" w:cs="Times New Roman"/>
              </w:rPr>
              <w:t xml:space="preserve">Знать: </w:t>
            </w:r>
            <w:r w:rsidR="00316402" w:rsidRPr="008839E6">
              <w:rPr>
                <w:rFonts w:ascii="Times New Roman" w:hAnsi="Times New Roman" w:cs="Times New Roman"/>
              </w:rPr>
              <w:t>правовую основу арбитражных процессуальных отношений, порядок проведения экспертизы проектов нормативно-правовых актов.</w:t>
            </w:r>
            <w:r w:rsidRPr="008839E6">
              <w:rPr>
                <w:rFonts w:ascii="Times New Roman" w:hAnsi="Times New Roman" w:cs="Times New Roman"/>
              </w:rPr>
              <w:t xml:space="preserve"> </w:t>
            </w:r>
          </w:p>
          <w:p w14:paraId="3365CAC0" w14:textId="77777777" w:rsidR="00751095" w:rsidRPr="008839E6" w:rsidRDefault="00751095" w:rsidP="009207A4">
            <w:pPr>
              <w:autoSpaceDE w:val="0"/>
              <w:autoSpaceDN w:val="0"/>
              <w:adjustRightInd w:val="0"/>
              <w:jc w:val="both"/>
              <w:rPr>
                <w:rFonts w:ascii="Times New Roman" w:hAnsi="Times New Roman" w:cs="Times New Roman"/>
              </w:rPr>
            </w:pPr>
            <w:r w:rsidRPr="008839E6">
              <w:rPr>
                <w:rFonts w:ascii="Times New Roman" w:hAnsi="Times New Roman" w:cs="Times New Roman"/>
              </w:rPr>
              <w:t xml:space="preserve">Уметь: </w:t>
            </w:r>
            <w:r w:rsidR="00FD518F" w:rsidRPr="008839E6">
              <w:rPr>
                <w:rFonts w:ascii="Times New Roman" w:hAnsi="Times New Roman" w:cs="Times New Roman"/>
              </w:rPr>
              <w:t>проводить экспертизу нормативно-правовых актов, регулирующих арбитражные процессуальные отношения, выявлять правовые пробелы и коллизии в регулировании арбитражных процессуальных отношений</w:t>
            </w:r>
            <w:proofErr w:type="gramStart"/>
            <w:r w:rsidR="00FD518F" w:rsidRPr="008839E6">
              <w:rPr>
                <w:rFonts w:ascii="Times New Roman" w:hAnsi="Times New Roman" w:cs="Times New Roman"/>
              </w:rPr>
              <w:t>.</w:t>
            </w:r>
            <w:r w:rsidRPr="008839E6">
              <w:rPr>
                <w:rFonts w:ascii="Times New Roman" w:hAnsi="Times New Roman" w:cs="Times New Roman"/>
              </w:rPr>
              <w:t xml:space="preserve">. </w:t>
            </w:r>
            <w:proofErr w:type="gramEnd"/>
          </w:p>
          <w:p w14:paraId="631FF4B3" w14:textId="77777777" w:rsidR="00751095" w:rsidRPr="008839E6" w:rsidRDefault="00751095" w:rsidP="00FD518F">
            <w:pPr>
              <w:autoSpaceDE w:val="0"/>
              <w:autoSpaceDN w:val="0"/>
              <w:adjustRightInd w:val="0"/>
              <w:jc w:val="both"/>
              <w:rPr>
                <w:rFonts w:ascii="Times New Roman" w:hAnsi="Times New Roman" w:cs="Times New Roman"/>
                <w:lang w:bidi="ru-RU"/>
              </w:rPr>
            </w:pPr>
            <w:r w:rsidRPr="008839E6">
              <w:rPr>
                <w:rFonts w:ascii="Times New Roman" w:hAnsi="Times New Roman" w:cs="Times New Roman"/>
              </w:rPr>
              <w:t xml:space="preserve">Владеть: </w:t>
            </w:r>
            <w:r w:rsidR="00FD518F" w:rsidRPr="008839E6">
              <w:rPr>
                <w:rFonts w:ascii="Times New Roman" w:hAnsi="Times New Roman" w:cs="Times New Roman"/>
              </w:rPr>
              <w:t xml:space="preserve">методиками проведения мониторинга </w:t>
            </w:r>
            <w:proofErr w:type="spellStart"/>
            <w:r w:rsidR="00FD518F" w:rsidRPr="008839E6">
              <w:rPr>
                <w:rFonts w:ascii="Times New Roman" w:hAnsi="Times New Roman" w:cs="Times New Roman"/>
              </w:rPr>
              <w:t>правоприменения</w:t>
            </w:r>
            <w:proofErr w:type="spellEnd"/>
            <w:r w:rsidR="00FD518F" w:rsidRPr="008839E6">
              <w:rPr>
                <w:rFonts w:ascii="Times New Roman" w:hAnsi="Times New Roman" w:cs="Times New Roman"/>
              </w:rPr>
              <w:t xml:space="preserve"> норм арбитражного процессуального права.</w:t>
            </w:r>
            <w:r w:rsidRPr="008839E6">
              <w:rPr>
                <w:rFonts w:ascii="Times New Roman" w:hAnsi="Times New Roman" w:cs="Times New Roman"/>
              </w:rPr>
              <w:t>.</w:t>
            </w:r>
          </w:p>
        </w:tc>
      </w:tr>
      <w:tr w:rsidR="00751095" w:rsidRPr="008839E6" w14:paraId="564C22E9"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567C223D" w14:textId="77777777" w:rsidR="00751095" w:rsidRPr="008839E6" w:rsidRDefault="00FD518F" w:rsidP="009207A4">
            <w:pPr>
              <w:widowControl w:val="0"/>
              <w:tabs>
                <w:tab w:val="left" w:pos="0"/>
              </w:tabs>
              <w:autoSpaceDE w:val="0"/>
              <w:autoSpaceDN w:val="0"/>
              <w:rPr>
                <w:rFonts w:ascii="Times New Roman" w:hAnsi="Times New Roman" w:cs="Times New Roman"/>
              </w:rPr>
            </w:pPr>
            <w:r w:rsidRPr="008839E6">
              <w:rPr>
                <w:rFonts w:ascii="Times New Roman" w:hAnsi="Times New Roman" w:cs="Times New Roman"/>
              </w:rPr>
              <w:t>ОПК-7 - Способен соблюдать принципы этики юриста, в том числе в части антикоррупционных стандартов поведения</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733A58AC" w14:textId="77777777" w:rsidR="00751095" w:rsidRPr="008839E6" w:rsidRDefault="00FD518F" w:rsidP="009207A4">
            <w:pPr>
              <w:widowControl w:val="0"/>
              <w:tabs>
                <w:tab w:val="left" w:pos="0"/>
              </w:tabs>
              <w:autoSpaceDE w:val="0"/>
              <w:autoSpaceDN w:val="0"/>
              <w:rPr>
                <w:rFonts w:ascii="Times New Roman" w:hAnsi="Times New Roman" w:cs="Times New Roman"/>
                <w:lang w:bidi="ru-RU"/>
              </w:rPr>
            </w:pPr>
            <w:r w:rsidRPr="008839E6">
              <w:rPr>
                <w:rFonts w:ascii="Times New Roman" w:hAnsi="Times New Roman" w:cs="Times New Roman"/>
                <w:lang w:bidi="ru-RU"/>
              </w:rPr>
              <w:t>ОПК-7.3 - Выбирает вид правомерного поведения, исходя из конкретных жизненных обстоятельств</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2068A883" w14:textId="77777777" w:rsidR="00751095" w:rsidRPr="008839E6" w:rsidRDefault="00751095" w:rsidP="009207A4">
            <w:pPr>
              <w:autoSpaceDE w:val="0"/>
              <w:autoSpaceDN w:val="0"/>
              <w:adjustRightInd w:val="0"/>
              <w:jc w:val="both"/>
              <w:rPr>
                <w:rFonts w:ascii="Times New Roman" w:hAnsi="Times New Roman" w:cs="Times New Roman"/>
              </w:rPr>
            </w:pPr>
            <w:r w:rsidRPr="008839E6">
              <w:rPr>
                <w:rFonts w:ascii="Times New Roman" w:hAnsi="Times New Roman" w:cs="Times New Roman"/>
              </w:rPr>
              <w:t xml:space="preserve">Знать: </w:t>
            </w:r>
            <w:r w:rsidR="00316402" w:rsidRPr="008839E6">
              <w:rPr>
                <w:rFonts w:ascii="Times New Roman" w:hAnsi="Times New Roman" w:cs="Times New Roman"/>
              </w:rPr>
              <w:t>нормативные акты, устанавливающие требования к поведению и этике участников арбитражных процессуальных отношений; нормативные акты о противодействии коррупции и обеспечению независимости и беспристрастности судов.</w:t>
            </w:r>
            <w:r w:rsidRPr="008839E6">
              <w:rPr>
                <w:rFonts w:ascii="Times New Roman" w:hAnsi="Times New Roman" w:cs="Times New Roman"/>
              </w:rPr>
              <w:t xml:space="preserve"> </w:t>
            </w:r>
          </w:p>
          <w:p w14:paraId="6A155DF6" w14:textId="77777777" w:rsidR="00751095" w:rsidRPr="008839E6" w:rsidRDefault="00751095" w:rsidP="009207A4">
            <w:pPr>
              <w:autoSpaceDE w:val="0"/>
              <w:autoSpaceDN w:val="0"/>
              <w:adjustRightInd w:val="0"/>
              <w:jc w:val="both"/>
              <w:rPr>
                <w:rFonts w:ascii="Times New Roman" w:hAnsi="Times New Roman" w:cs="Times New Roman"/>
              </w:rPr>
            </w:pPr>
            <w:r w:rsidRPr="008839E6">
              <w:rPr>
                <w:rFonts w:ascii="Times New Roman" w:hAnsi="Times New Roman" w:cs="Times New Roman"/>
              </w:rPr>
              <w:t xml:space="preserve">Уметь: </w:t>
            </w:r>
            <w:r w:rsidR="00FD518F" w:rsidRPr="008839E6">
              <w:rPr>
                <w:rFonts w:ascii="Times New Roman" w:hAnsi="Times New Roman" w:cs="Times New Roman"/>
              </w:rPr>
              <w:t xml:space="preserve">соотносить поведение участников арбитражных процессуальных отношений с профессиональными этическими стандартами; выявлять возможное коррупционное поведение в арбитражных процессуальных </w:t>
            </w:r>
            <w:proofErr w:type="gramStart"/>
            <w:r w:rsidR="00FD518F" w:rsidRPr="008839E6">
              <w:rPr>
                <w:rFonts w:ascii="Times New Roman" w:hAnsi="Times New Roman" w:cs="Times New Roman"/>
              </w:rPr>
              <w:t>отношениях</w:t>
            </w:r>
            <w:proofErr w:type="gramEnd"/>
            <w:r w:rsidR="00FD518F" w:rsidRPr="008839E6">
              <w:rPr>
                <w:rFonts w:ascii="Times New Roman" w:hAnsi="Times New Roman" w:cs="Times New Roman"/>
              </w:rPr>
              <w:t xml:space="preserve"> и содействовать его пресечению.</w:t>
            </w:r>
            <w:r w:rsidRPr="008839E6">
              <w:rPr>
                <w:rFonts w:ascii="Times New Roman" w:hAnsi="Times New Roman" w:cs="Times New Roman"/>
              </w:rPr>
              <w:t xml:space="preserve">. </w:t>
            </w:r>
          </w:p>
          <w:p w14:paraId="50C2A54C" w14:textId="77777777" w:rsidR="00751095" w:rsidRPr="008839E6" w:rsidRDefault="00751095" w:rsidP="00FD518F">
            <w:pPr>
              <w:autoSpaceDE w:val="0"/>
              <w:autoSpaceDN w:val="0"/>
              <w:adjustRightInd w:val="0"/>
              <w:jc w:val="both"/>
              <w:rPr>
                <w:rFonts w:ascii="Times New Roman" w:hAnsi="Times New Roman" w:cs="Times New Roman"/>
                <w:lang w:bidi="ru-RU"/>
              </w:rPr>
            </w:pPr>
            <w:r w:rsidRPr="008839E6">
              <w:rPr>
                <w:rFonts w:ascii="Times New Roman" w:hAnsi="Times New Roman" w:cs="Times New Roman"/>
              </w:rPr>
              <w:t xml:space="preserve">Владеть: </w:t>
            </w:r>
            <w:r w:rsidR="00FD518F" w:rsidRPr="008839E6">
              <w:rPr>
                <w:rFonts w:ascii="Times New Roman" w:hAnsi="Times New Roman" w:cs="Times New Roman"/>
              </w:rPr>
              <w:t>навыками этичного профессионального проведения при участии в арбитражных процессуальных отношениях; навыками выявления и пресечения коррупционного поведения.</w:t>
            </w:r>
            <w:r w:rsidRPr="008839E6">
              <w:rPr>
                <w:rFonts w:ascii="Times New Roman" w:hAnsi="Times New Roman" w:cs="Times New Roman"/>
              </w:rPr>
              <w:t>.</w:t>
            </w:r>
          </w:p>
        </w:tc>
      </w:tr>
    </w:tbl>
    <w:p w14:paraId="010B1EC2" w14:textId="77777777" w:rsidR="00E1429F" w:rsidRPr="008839E6" w:rsidRDefault="00E1429F" w:rsidP="002718E2">
      <w:pPr>
        <w:jc w:val="center"/>
        <w:rPr>
          <w:rFonts w:ascii="Times New Roman" w:hAnsi="Times New Roman" w:cs="Times New Roman"/>
          <w:b/>
          <w:sz w:val="28"/>
          <w:szCs w:val="28"/>
        </w:rPr>
      </w:pPr>
    </w:p>
    <w:p w14:paraId="49A60998" w14:textId="5E3BF3CF" w:rsidR="00546A9C" w:rsidRPr="005B37A7" w:rsidRDefault="00E1429F" w:rsidP="00546A9C">
      <w:pPr>
        <w:pStyle w:val="1"/>
        <w:jc w:val="center"/>
        <w:rPr>
          <w:rFonts w:ascii="Times New Roman" w:hAnsi="Times New Roman" w:cs="Times New Roman"/>
          <w:b/>
          <w:color w:val="auto"/>
          <w:sz w:val="28"/>
          <w:szCs w:val="28"/>
        </w:rPr>
      </w:pPr>
      <w:bookmarkStart w:id="6" w:name="_Toc200006727"/>
      <w:r w:rsidRPr="005B37A7">
        <w:rPr>
          <w:rFonts w:ascii="Times New Roman" w:hAnsi="Times New Roman" w:cs="Times New Roman"/>
          <w:b/>
          <w:color w:val="auto"/>
          <w:sz w:val="28"/>
          <w:szCs w:val="28"/>
        </w:rPr>
        <w:t xml:space="preserve">4. </w:t>
      </w:r>
      <w:bookmarkStart w:id="7" w:name="_Hlk69135116"/>
      <w:r w:rsidRPr="005B37A7">
        <w:rPr>
          <w:rFonts w:ascii="Times New Roman" w:hAnsi="Times New Roman" w:cs="Times New Roman"/>
          <w:b/>
          <w:color w:val="auto"/>
          <w:sz w:val="28"/>
          <w:szCs w:val="28"/>
        </w:rPr>
        <w:t>СТРУКТУРА И СОДЕРЖАНИЕ ДИСЦИПЛИНЫ</w:t>
      </w:r>
      <w:r w:rsidR="003D6487" w:rsidRPr="005B37A7">
        <w:rPr>
          <w:rFonts w:ascii="Times New Roman" w:hAnsi="Times New Roman" w:cs="Times New Roman"/>
          <w:b/>
          <w:color w:val="auto"/>
          <w:sz w:val="28"/>
          <w:szCs w:val="28"/>
        </w:rPr>
        <w:t>*</w:t>
      </w:r>
      <w:bookmarkEnd w:id="6"/>
    </w:p>
    <w:tbl>
      <w:tblPr>
        <w:tblW w:w="5309"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1"/>
        <w:gridCol w:w="5162"/>
        <w:gridCol w:w="6"/>
        <w:gridCol w:w="717"/>
        <w:gridCol w:w="8"/>
        <w:gridCol w:w="732"/>
        <w:gridCol w:w="728"/>
        <w:gridCol w:w="728"/>
      </w:tblGrid>
      <w:tr w:rsidR="005B37A7" w:rsidRPr="005B37A7" w14:paraId="3C8BF9B1" w14:textId="77777777" w:rsidTr="005B37A7">
        <w:trPr>
          <w:trHeight w:val="331"/>
        </w:trPr>
        <w:tc>
          <w:tcPr>
            <w:tcW w:w="1024" w:type="pct"/>
            <w:vMerge w:val="restart"/>
            <w:tcBorders>
              <w:bottom w:val="single" w:sz="4" w:space="0" w:color="auto"/>
            </w:tcBorders>
            <w:shd w:val="clear" w:color="auto" w:fill="auto"/>
            <w:vAlign w:val="center"/>
            <w:hideMark/>
          </w:tcPr>
          <w:p w14:paraId="15A79F60" w14:textId="77777777"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Номер и наименование тем и/или разделов/тем</w:t>
            </w:r>
          </w:p>
        </w:tc>
        <w:tc>
          <w:tcPr>
            <w:tcW w:w="2543" w:type="pct"/>
            <w:gridSpan w:val="2"/>
            <w:vMerge w:val="restart"/>
            <w:tcBorders>
              <w:bottom w:val="single" w:sz="4" w:space="0" w:color="auto"/>
            </w:tcBorders>
            <w:shd w:val="clear" w:color="auto" w:fill="auto"/>
            <w:vAlign w:val="center"/>
          </w:tcPr>
          <w:p w14:paraId="5445F020" w14:textId="5D2FACA9" w:rsidR="004535A3" w:rsidRPr="005B37A7" w:rsidRDefault="004535A3" w:rsidP="00546A9C">
            <w:pPr>
              <w:tabs>
                <w:tab w:val="left" w:pos="0"/>
              </w:tabs>
              <w:jc w:val="center"/>
              <w:rPr>
                <w:rFonts w:ascii="Times New Roman" w:hAnsi="Times New Roman" w:cs="Times New Roman"/>
                <w:b/>
              </w:rPr>
            </w:pPr>
            <w:r w:rsidRPr="005B37A7">
              <w:rPr>
                <w:rFonts w:ascii="Times New Roman" w:hAnsi="Times New Roman" w:cs="Times New Roman"/>
                <w:b/>
              </w:rPr>
              <w:t>Содержание дисциплины</w:t>
            </w:r>
          </w:p>
        </w:tc>
        <w:tc>
          <w:tcPr>
            <w:tcW w:w="1433" w:type="pct"/>
            <w:gridSpan w:val="5"/>
            <w:tcBorders>
              <w:bottom w:val="single" w:sz="4" w:space="0" w:color="auto"/>
            </w:tcBorders>
            <w:shd w:val="clear" w:color="auto" w:fill="auto"/>
          </w:tcPr>
          <w:p w14:paraId="5A99F350" w14:textId="48AAB381" w:rsidR="004535A3" w:rsidRPr="005B37A7" w:rsidRDefault="004535A3" w:rsidP="007F544A">
            <w:pPr>
              <w:tabs>
                <w:tab w:val="left" w:pos="0"/>
              </w:tabs>
              <w:jc w:val="center"/>
              <w:rPr>
                <w:rFonts w:ascii="Times New Roman" w:hAnsi="Times New Roman" w:cs="Times New Roman"/>
                <w:b/>
              </w:rPr>
            </w:pPr>
            <w:r w:rsidRPr="005B37A7">
              <w:rPr>
                <w:rFonts w:ascii="Times New Roman" w:hAnsi="Times New Roman" w:cs="Times New Roman"/>
                <w:b/>
              </w:rPr>
              <w:t xml:space="preserve">Объем дисциплины </w:t>
            </w:r>
          </w:p>
          <w:p w14:paraId="5F18268E" w14:textId="58058D90"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(ак</w:t>
            </w:r>
            <w:r w:rsidR="00AE2B1A" w:rsidRPr="005B37A7">
              <w:rPr>
                <w:rFonts w:ascii="Times New Roman" w:hAnsi="Times New Roman" w:cs="Times New Roman"/>
                <w:b/>
              </w:rPr>
              <w:t>адемические</w:t>
            </w:r>
            <w:r w:rsidRPr="005B37A7">
              <w:rPr>
                <w:rFonts w:ascii="Times New Roman" w:hAnsi="Times New Roman" w:cs="Times New Roman"/>
                <w:b/>
              </w:rPr>
              <w:t xml:space="preserve"> часы)</w:t>
            </w:r>
          </w:p>
        </w:tc>
      </w:tr>
      <w:tr w:rsidR="005B37A7" w:rsidRPr="005B37A7" w14:paraId="568F56F7" w14:textId="77777777" w:rsidTr="005B37A7">
        <w:trPr>
          <w:trHeight w:val="300"/>
        </w:trPr>
        <w:tc>
          <w:tcPr>
            <w:tcW w:w="1024" w:type="pct"/>
            <w:vMerge/>
            <w:shd w:val="clear" w:color="auto" w:fill="auto"/>
            <w:vAlign w:val="center"/>
            <w:hideMark/>
          </w:tcPr>
          <w:p w14:paraId="60F6C88D"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E27F1B"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1075" w:type="pct"/>
            <w:gridSpan w:val="4"/>
            <w:tcBorders>
              <w:bottom w:val="single" w:sz="4" w:space="0" w:color="auto"/>
            </w:tcBorders>
            <w:shd w:val="clear" w:color="auto" w:fill="auto"/>
            <w:vAlign w:val="center"/>
            <w:hideMark/>
          </w:tcPr>
          <w:p w14:paraId="0B780C1F" w14:textId="50CD5A33"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Контактная работа</w:t>
            </w:r>
          </w:p>
        </w:tc>
        <w:tc>
          <w:tcPr>
            <w:tcW w:w="358" w:type="pct"/>
            <w:vMerge w:val="restart"/>
            <w:shd w:val="clear" w:color="auto" w:fill="auto"/>
            <w:vAlign w:val="center"/>
          </w:tcPr>
          <w:p w14:paraId="0EA3FC83" w14:textId="5BE8C26F" w:rsidR="000B317E" w:rsidRPr="005B37A7" w:rsidRDefault="000B317E" w:rsidP="007F544A">
            <w:pPr>
              <w:widowControl w:val="0"/>
              <w:tabs>
                <w:tab w:val="left" w:pos="0"/>
              </w:tabs>
              <w:autoSpaceDE w:val="0"/>
              <w:autoSpaceDN w:val="0"/>
              <w:jc w:val="center"/>
              <w:rPr>
                <w:rFonts w:ascii="Times New Roman" w:hAnsi="Times New Roman" w:cs="Times New Roman"/>
                <w:b/>
              </w:rPr>
            </w:pPr>
          </w:p>
          <w:p w14:paraId="441AE350"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СРО</w:t>
            </w:r>
          </w:p>
        </w:tc>
      </w:tr>
      <w:tr w:rsidR="005B37A7" w:rsidRPr="005B37A7" w14:paraId="48EF2691" w14:textId="77777777" w:rsidTr="005B37A7">
        <w:trPr>
          <w:trHeight w:val="463"/>
        </w:trPr>
        <w:tc>
          <w:tcPr>
            <w:tcW w:w="1024" w:type="pct"/>
            <w:vMerge/>
            <w:shd w:val="clear" w:color="auto" w:fill="auto"/>
            <w:vAlign w:val="center"/>
            <w:hideMark/>
          </w:tcPr>
          <w:p w14:paraId="540838F1"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CDACC9"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357" w:type="pct"/>
            <w:gridSpan w:val="2"/>
            <w:shd w:val="clear" w:color="auto" w:fill="auto"/>
            <w:vAlign w:val="center"/>
            <w:hideMark/>
          </w:tcPr>
          <w:p w14:paraId="5A7D4F04" w14:textId="483322DF"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ЗЛТ</w:t>
            </w:r>
          </w:p>
        </w:tc>
        <w:tc>
          <w:tcPr>
            <w:tcW w:w="360" w:type="pct"/>
            <w:shd w:val="clear" w:color="auto" w:fill="auto"/>
            <w:vAlign w:val="center"/>
            <w:hideMark/>
          </w:tcPr>
          <w:p w14:paraId="144D21A6" w14:textId="77777777"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ПЗ</w:t>
            </w:r>
          </w:p>
        </w:tc>
        <w:tc>
          <w:tcPr>
            <w:tcW w:w="358" w:type="pct"/>
            <w:shd w:val="clear" w:color="auto" w:fill="auto"/>
            <w:vAlign w:val="center"/>
            <w:hideMark/>
          </w:tcPr>
          <w:p w14:paraId="19AF07D1" w14:textId="452663C9" w:rsidR="004475DA" w:rsidRPr="005B37A7" w:rsidRDefault="000A0ED4" w:rsidP="004535A3">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ЛР</w:t>
            </w:r>
          </w:p>
        </w:tc>
        <w:tc>
          <w:tcPr>
            <w:tcW w:w="358" w:type="pct"/>
            <w:vMerge/>
            <w:shd w:val="clear" w:color="auto" w:fill="auto"/>
            <w:vAlign w:val="center"/>
            <w:hideMark/>
          </w:tcPr>
          <w:p w14:paraId="0F94578B" w14:textId="1775B50A" w:rsidR="004475DA" w:rsidRPr="005B37A7" w:rsidRDefault="004475DA" w:rsidP="007F544A">
            <w:pPr>
              <w:widowControl w:val="0"/>
              <w:tabs>
                <w:tab w:val="left" w:pos="0"/>
              </w:tabs>
              <w:autoSpaceDE w:val="0"/>
              <w:autoSpaceDN w:val="0"/>
              <w:jc w:val="center"/>
              <w:rPr>
                <w:rFonts w:ascii="Times New Roman" w:hAnsi="Times New Roman" w:cs="Times New Roman"/>
                <w:b/>
              </w:rPr>
            </w:pPr>
          </w:p>
        </w:tc>
      </w:tr>
      <w:tr w:rsidR="005B37A7" w:rsidRPr="005B37A7" w14:paraId="748498C4" w14:textId="77777777" w:rsidTr="005B37A7">
        <w:trPr>
          <w:trHeight w:val="283"/>
        </w:trPr>
        <w:tc>
          <w:tcPr>
            <w:tcW w:w="1024" w:type="pct"/>
            <w:shd w:val="clear" w:color="auto" w:fill="auto"/>
            <w:vAlign w:val="center"/>
          </w:tcPr>
          <w:p w14:paraId="5D6E08B7" w14:textId="2FA1B7AD"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 Понятие арбитражного процесса. Предмет и метод дисциплины. Система арбитражных судов в Российской Федерации.</w:t>
            </w:r>
          </w:p>
        </w:tc>
        <w:tc>
          <w:tcPr>
            <w:tcW w:w="2543" w:type="pct"/>
            <w:gridSpan w:val="2"/>
            <w:shd w:val="clear" w:color="auto" w:fill="auto"/>
          </w:tcPr>
          <w:p w14:paraId="39EE40A9" w14:textId="6A1029DB"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Подходы к пониманию гражданского и арбитражного процессуального права. Спор о праве гражданском. Специфические особенности экономического спора. Понятие процессуальной деятельности и арбитражного процесса. Обязательные и исключительные стадии арбитражного процесса. Предмет и метод дисциплины.  Система арбитражных судов Российской Федерации. Полномочия ВС РФ при осуществлении правосудия по арбитражным спорам. Полномочия арбитражного суда округа. Полномочия арбитражного апелляционного суда. Полномочия арбитражного суда субъекта Российской Федерации. Полномочия Суда по интеллектуальным правам. Структура арбитражных судов. Третейские суды и иностранные коммерческие арбитражи при рассмотрении экономических споров.</w:t>
            </w:r>
          </w:p>
        </w:tc>
        <w:tc>
          <w:tcPr>
            <w:tcW w:w="357" w:type="pct"/>
            <w:gridSpan w:val="2"/>
            <w:shd w:val="clear" w:color="auto" w:fill="auto"/>
            <w:vAlign w:val="center"/>
          </w:tcPr>
          <w:p w14:paraId="615145B2" w14:textId="0922B7BD"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05EBA91D" w14:textId="13EF86D5"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922C76B" w14:textId="6714638E"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38AF277" w14:textId="143C380C"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5B37A7" w:rsidRPr="005B37A7" w14:paraId="6D9773C1" w14:textId="77777777" w:rsidTr="005B37A7">
        <w:trPr>
          <w:trHeight w:val="283"/>
        </w:trPr>
        <w:tc>
          <w:tcPr>
            <w:tcW w:w="1024" w:type="pct"/>
            <w:shd w:val="clear" w:color="auto" w:fill="auto"/>
            <w:vAlign w:val="center"/>
          </w:tcPr>
          <w:p w14:paraId="41E4175E"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2. Компетенция арбитражных судов.</w:t>
            </w:r>
          </w:p>
        </w:tc>
        <w:tc>
          <w:tcPr>
            <w:tcW w:w="2543" w:type="pct"/>
            <w:gridSpan w:val="2"/>
            <w:shd w:val="clear" w:color="auto" w:fill="auto"/>
          </w:tcPr>
          <w:p w14:paraId="66613901"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Понятие  компетенции, ее виды в  арбитражном процессе. Критерии дел, отнесенных к компетенции арбитражных судов. Подсудность арбитражных судов, ее виды. Особенности определения подсудности в арбитражном процессе.</w:t>
            </w:r>
          </w:p>
        </w:tc>
        <w:tc>
          <w:tcPr>
            <w:tcW w:w="357" w:type="pct"/>
            <w:gridSpan w:val="2"/>
            <w:shd w:val="clear" w:color="auto" w:fill="auto"/>
            <w:vAlign w:val="center"/>
          </w:tcPr>
          <w:p w14:paraId="3AD4BC9F"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0E54F0C3"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6BA529E0"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A4469B1"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6</w:t>
            </w:r>
          </w:p>
        </w:tc>
      </w:tr>
      <w:tr w:rsidR="005B37A7" w:rsidRPr="005B37A7" w14:paraId="7A0C1083" w14:textId="77777777" w:rsidTr="005B37A7">
        <w:trPr>
          <w:trHeight w:val="283"/>
        </w:trPr>
        <w:tc>
          <w:tcPr>
            <w:tcW w:w="1024" w:type="pct"/>
            <w:shd w:val="clear" w:color="auto" w:fill="auto"/>
            <w:vAlign w:val="center"/>
          </w:tcPr>
          <w:p w14:paraId="6640A5C0"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3. Понятие и виды субъектов арбитражных процессуальных правоотношений.</w:t>
            </w:r>
          </w:p>
        </w:tc>
        <w:tc>
          <w:tcPr>
            <w:tcW w:w="2543" w:type="pct"/>
            <w:gridSpan w:val="2"/>
            <w:shd w:val="clear" w:color="auto" w:fill="auto"/>
          </w:tcPr>
          <w:p w14:paraId="5923B3A7"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Понятие субъекта арбитражных процессуальных правоотношений и участника арбитражного процесса. Группы участников арбитражного процесса. Арбитражный суд как обязательный субъект арбитражного процессуального правоотношения. Единоличное и коллегиальное рассмотрение дел, участие в рассмотрении дел арбитражных заседателей. Критерии деления участников арбитражного процесса на лиц, участвующих в деле, и иных участников арбитражного процесса.   Права и обязанности лиц, участвующих в деле. Стороны экономического спора и стороны в арбитражном процессе. Права и обязанности сторон в арбитражном процессе. Арбитражная процессуальная правоспособность и дееспособность. Процессуальное соучастие и процессуальное правопреемство. Замена ненадлежащего ответчика в деле. Третьи лица в арбитражном процессе.  Процессуальное положение прокурора и государственных органов, органов местного самоуправления.</w:t>
            </w:r>
          </w:p>
        </w:tc>
        <w:tc>
          <w:tcPr>
            <w:tcW w:w="357" w:type="pct"/>
            <w:gridSpan w:val="2"/>
            <w:shd w:val="clear" w:color="auto" w:fill="auto"/>
            <w:vAlign w:val="center"/>
          </w:tcPr>
          <w:p w14:paraId="49B00601"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00E32344"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24CCA572"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9F3D3AA"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5B37A7" w:rsidRPr="005B37A7" w14:paraId="2938474B" w14:textId="77777777" w:rsidTr="005B37A7">
        <w:trPr>
          <w:trHeight w:val="283"/>
        </w:trPr>
        <w:tc>
          <w:tcPr>
            <w:tcW w:w="1024" w:type="pct"/>
            <w:shd w:val="clear" w:color="auto" w:fill="auto"/>
            <w:vAlign w:val="center"/>
          </w:tcPr>
          <w:p w14:paraId="3BE25B64"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4. Представительство в арбитражном процессе.</w:t>
            </w:r>
          </w:p>
        </w:tc>
        <w:tc>
          <w:tcPr>
            <w:tcW w:w="2543" w:type="pct"/>
            <w:gridSpan w:val="2"/>
            <w:shd w:val="clear" w:color="auto" w:fill="auto"/>
          </w:tcPr>
          <w:p w14:paraId="75D8D115"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Лица, которые могут быть представителями в арбитражном процессе. Полномочия представителя и порядок их подтверждения.</w:t>
            </w:r>
          </w:p>
        </w:tc>
        <w:tc>
          <w:tcPr>
            <w:tcW w:w="357" w:type="pct"/>
            <w:gridSpan w:val="2"/>
            <w:shd w:val="clear" w:color="auto" w:fill="auto"/>
            <w:vAlign w:val="center"/>
          </w:tcPr>
          <w:p w14:paraId="19DA16F4"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5EAF6016"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090616D8"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9A710B2"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5B37A7" w:rsidRPr="005B37A7" w14:paraId="0F94A457" w14:textId="77777777" w:rsidTr="005B37A7">
        <w:trPr>
          <w:trHeight w:val="283"/>
        </w:trPr>
        <w:tc>
          <w:tcPr>
            <w:tcW w:w="1024" w:type="pct"/>
            <w:shd w:val="clear" w:color="auto" w:fill="auto"/>
            <w:vAlign w:val="center"/>
          </w:tcPr>
          <w:p w14:paraId="6F13DEC9"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5. Понятие иска. Право на иск.</w:t>
            </w:r>
          </w:p>
        </w:tc>
        <w:tc>
          <w:tcPr>
            <w:tcW w:w="2543" w:type="pct"/>
            <w:gridSpan w:val="2"/>
            <w:shd w:val="clear" w:color="auto" w:fill="auto"/>
          </w:tcPr>
          <w:p w14:paraId="6856BD5A"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Средства защиты нарушенных субъективных гражданских прав и интересов. Досудебное урегулирование экономических  споров. Иск, теоретические и практические проблемы уяснения сущности понятия. Элементы иска и их изменение. Фактическая и юридическая индивидуализация иска (проблемы теории и практики). Исковое заявление и его реквизиты. Документы, прилагаемые к исковому заявлению. Понятие права на иск. Предпосылки права на предъявление иска и условия осуществления такого права. Оставление искового заявления без движения, возвращение искового заявления и отказ в принятии иска. Отзыв на исковое заявление и встречный иск в арбитражном процессе.</w:t>
            </w:r>
          </w:p>
        </w:tc>
        <w:tc>
          <w:tcPr>
            <w:tcW w:w="357" w:type="pct"/>
            <w:gridSpan w:val="2"/>
            <w:shd w:val="clear" w:color="auto" w:fill="auto"/>
            <w:vAlign w:val="center"/>
          </w:tcPr>
          <w:p w14:paraId="62AB1B1B"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593BCCD9"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662E8C34"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2C58BE5"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6</w:t>
            </w:r>
          </w:p>
        </w:tc>
      </w:tr>
      <w:tr w:rsidR="005B37A7" w:rsidRPr="005B37A7" w14:paraId="04F341E9" w14:textId="77777777" w:rsidTr="005B37A7">
        <w:trPr>
          <w:trHeight w:val="283"/>
        </w:trPr>
        <w:tc>
          <w:tcPr>
            <w:tcW w:w="1024" w:type="pct"/>
            <w:shd w:val="clear" w:color="auto" w:fill="auto"/>
            <w:vAlign w:val="center"/>
          </w:tcPr>
          <w:p w14:paraId="54715068"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6. Обеспечительные меры в арбитражном процессе.</w:t>
            </w:r>
          </w:p>
        </w:tc>
        <w:tc>
          <w:tcPr>
            <w:tcW w:w="2543" w:type="pct"/>
            <w:gridSpan w:val="2"/>
            <w:shd w:val="clear" w:color="auto" w:fill="auto"/>
          </w:tcPr>
          <w:p w14:paraId="1A268578"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Условия применения и виды обеспечительных мер. Порядок рассмотрения вопросов о принятии обеспечительных мер. Предварительное обеспечение имущественных требований и его особенности. Встречное обеспечение.</w:t>
            </w:r>
          </w:p>
        </w:tc>
        <w:tc>
          <w:tcPr>
            <w:tcW w:w="357" w:type="pct"/>
            <w:gridSpan w:val="2"/>
            <w:shd w:val="clear" w:color="auto" w:fill="auto"/>
            <w:vAlign w:val="center"/>
          </w:tcPr>
          <w:p w14:paraId="52DAFE58"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365C6730"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11EF6186"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77D174A"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5B37A7" w:rsidRPr="005B37A7" w14:paraId="657E3A2B" w14:textId="77777777" w:rsidTr="005B37A7">
        <w:trPr>
          <w:trHeight w:val="283"/>
        </w:trPr>
        <w:tc>
          <w:tcPr>
            <w:tcW w:w="1024" w:type="pct"/>
            <w:shd w:val="clear" w:color="auto" w:fill="auto"/>
            <w:vAlign w:val="center"/>
          </w:tcPr>
          <w:p w14:paraId="03343AD3"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7. Доказательства и доказывание.</w:t>
            </w:r>
          </w:p>
        </w:tc>
        <w:tc>
          <w:tcPr>
            <w:tcW w:w="2543" w:type="pct"/>
            <w:gridSpan w:val="2"/>
            <w:shd w:val="clear" w:color="auto" w:fill="auto"/>
          </w:tcPr>
          <w:p w14:paraId="05C16674"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Понятие доказательств в арбитражном процессе. Процесс доказывания и его субъекты и стадии. Предмет доказывания. Бремя  доказывания. Факты, не подлежащие доказыванию. Соглашение по фактическим обстоятельствам и признание фактов. Раскрытие доказательств. Роль суда в процессе собирания и представления доказательств. Средства доказывания и их особенности в арбитражном процессе.</w:t>
            </w:r>
          </w:p>
        </w:tc>
        <w:tc>
          <w:tcPr>
            <w:tcW w:w="357" w:type="pct"/>
            <w:gridSpan w:val="2"/>
            <w:shd w:val="clear" w:color="auto" w:fill="auto"/>
            <w:vAlign w:val="center"/>
          </w:tcPr>
          <w:p w14:paraId="678433A7"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55BE7163"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0610CAD2"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D418453"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6</w:t>
            </w:r>
          </w:p>
        </w:tc>
      </w:tr>
      <w:tr w:rsidR="005B37A7" w:rsidRPr="005B37A7" w14:paraId="5E99825D" w14:textId="77777777" w:rsidTr="005B37A7">
        <w:trPr>
          <w:trHeight w:val="283"/>
        </w:trPr>
        <w:tc>
          <w:tcPr>
            <w:tcW w:w="1024" w:type="pct"/>
            <w:shd w:val="clear" w:color="auto" w:fill="auto"/>
            <w:vAlign w:val="center"/>
          </w:tcPr>
          <w:p w14:paraId="368A718B"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8. Рассмотрение дела в арбитражном суде первой инстанции.</w:t>
            </w:r>
          </w:p>
        </w:tc>
        <w:tc>
          <w:tcPr>
            <w:tcW w:w="2543" w:type="pct"/>
            <w:gridSpan w:val="2"/>
            <w:shd w:val="clear" w:color="auto" w:fill="auto"/>
          </w:tcPr>
          <w:p w14:paraId="7832A6E0"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Порядок рассмотрения дела в арбитражном суде первой инстанции. Этапы судебного разбирательства. Отличия процедуры рассмотрения дела от гражданского процесса.</w:t>
            </w:r>
          </w:p>
        </w:tc>
        <w:tc>
          <w:tcPr>
            <w:tcW w:w="357" w:type="pct"/>
            <w:gridSpan w:val="2"/>
            <w:shd w:val="clear" w:color="auto" w:fill="auto"/>
            <w:vAlign w:val="center"/>
          </w:tcPr>
          <w:p w14:paraId="4A38E738"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040B3553"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3D096CCC"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D9F9811"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6</w:t>
            </w:r>
          </w:p>
        </w:tc>
      </w:tr>
      <w:tr w:rsidR="005B37A7" w:rsidRPr="005B37A7" w14:paraId="78B51F1B" w14:textId="77777777" w:rsidTr="005B37A7">
        <w:trPr>
          <w:trHeight w:val="283"/>
        </w:trPr>
        <w:tc>
          <w:tcPr>
            <w:tcW w:w="1024" w:type="pct"/>
            <w:shd w:val="clear" w:color="auto" w:fill="auto"/>
            <w:vAlign w:val="center"/>
          </w:tcPr>
          <w:p w14:paraId="422B20D9"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9. Упрощенное производство. Приказное производство.</w:t>
            </w:r>
          </w:p>
        </w:tc>
        <w:tc>
          <w:tcPr>
            <w:tcW w:w="2543" w:type="pct"/>
            <w:gridSpan w:val="2"/>
            <w:shd w:val="clear" w:color="auto" w:fill="auto"/>
          </w:tcPr>
          <w:p w14:paraId="0B97F05D"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Последствия упрощения процессуальной формы. Упрощенное и приказное производство.</w:t>
            </w:r>
          </w:p>
        </w:tc>
        <w:tc>
          <w:tcPr>
            <w:tcW w:w="357" w:type="pct"/>
            <w:gridSpan w:val="2"/>
            <w:shd w:val="clear" w:color="auto" w:fill="auto"/>
            <w:vAlign w:val="center"/>
          </w:tcPr>
          <w:p w14:paraId="5EECD6DB"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3EFB7CCE"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50EFBE3B"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861BDA5"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5B37A7" w:rsidRPr="005B37A7" w14:paraId="0F1CEA14" w14:textId="77777777" w:rsidTr="005B37A7">
        <w:trPr>
          <w:trHeight w:val="283"/>
        </w:trPr>
        <w:tc>
          <w:tcPr>
            <w:tcW w:w="1024" w:type="pct"/>
            <w:shd w:val="clear" w:color="auto" w:fill="auto"/>
            <w:vAlign w:val="center"/>
          </w:tcPr>
          <w:p w14:paraId="5777498A"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10. Неисковые производства в арбитражном процессе.</w:t>
            </w:r>
          </w:p>
        </w:tc>
        <w:tc>
          <w:tcPr>
            <w:tcW w:w="2543" w:type="pct"/>
            <w:gridSpan w:val="2"/>
            <w:shd w:val="clear" w:color="auto" w:fill="auto"/>
          </w:tcPr>
          <w:p w14:paraId="164D215B"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Административное судопроизводство в арбитражном процессе: понятие назначение, содержание, особенности правового регулирования. Принципы арбитражного процесса в административном судопроизводстве.</w:t>
            </w:r>
            <w:r w:rsidRPr="00352B6F">
              <w:rPr>
                <w:lang w:bidi="ru-RU"/>
              </w:rPr>
              <w:br/>
              <w:t>Особенности судебного доказывания по делам, возникающим из административных и иных публичных правоотношений. Особенности рассмотрения отдельных категорий дел, возникающих из административных правоотношений.</w:t>
            </w:r>
            <w:r w:rsidRPr="00352B6F">
              <w:rPr>
                <w:lang w:bidi="ru-RU"/>
              </w:rPr>
              <w:br/>
              <w:t>Особенности рассмотрения дел особого производства в арбитражном процессе.</w:t>
            </w:r>
            <w:r w:rsidRPr="00352B6F">
              <w:rPr>
                <w:lang w:bidi="ru-RU"/>
              </w:rPr>
              <w:br/>
              <w:t>Особенности рассмотрения дел о банкротстве.</w:t>
            </w:r>
          </w:p>
        </w:tc>
        <w:tc>
          <w:tcPr>
            <w:tcW w:w="357" w:type="pct"/>
            <w:gridSpan w:val="2"/>
            <w:shd w:val="clear" w:color="auto" w:fill="auto"/>
            <w:vAlign w:val="center"/>
          </w:tcPr>
          <w:p w14:paraId="28055AF4"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60" w:type="pct"/>
            <w:shd w:val="clear" w:color="auto" w:fill="auto"/>
            <w:vAlign w:val="center"/>
          </w:tcPr>
          <w:p w14:paraId="707F13A3"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56213B9D"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3F8E959"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5B37A7" w:rsidRPr="005B37A7" w14:paraId="6D2BB38F" w14:textId="77777777" w:rsidTr="005B37A7">
        <w:trPr>
          <w:trHeight w:val="283"/>
        </w:trPr>
        <w:tc>
          <w:tcPr>
            <w:tcW w:w="1024" w:type="pct"/>
            <w:shd w:val="clear" w:color="auto" w:fill="auto"/>
            <w:vAlign w:val="center"/>
          </w:tcPr>
          <w:p w14:paraId="634CC693"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11. Обжалование и пересмотр судебных актов в арбитражном процессе.</w:t>
            </w:r>
          </w:p>
        </w:tc>
        <w:tc>
          <w:tcPr>
            <w:tcW w:w="2543" w:type="pct"/>
            <w:gridSpan w:val="2"/>
            <w:shd w:val="clear" w:color="auto" w:fill="auto"/>
          </w:tcPr>
          <w:p w14:paraId="136ACFEB"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Понятие апелляции и кассации в арбитражном процессе. История развития апелляционной и кассационной форм. Апелляционная и кассационная жалобы, их содержание и порядок подачи. Объект и субъекты права апелляционного и кассационного обжалования. Пределы рассмотрения дела в судах при апелляционном или кассационном пересмотре судебных актов. Объем прав и обязанностей лиц, участвующих в деле, при рассмотрении апелляционной и кассационной жалобы. Содержание и пределы обязательности законной силы судебных актов и права лиц, не участвовавших в деле. Полномочия апелляционного и кассационного суда. История развития формы пересмотра в порядке надзора. Понятие и основные особенности стадий пересмотра в порядке надзора и по вновь открывшимся обстоятельствам в арбитражном процессе.</w:t>
            </w:r>
          </w:p>
        </w:tc>
        <w:tc>
          <w:tcPr>
            <w:tcW w:w="357" w:type="pct"/>
            <w:gridSpan w:val="2"/>
            <w:shd w:val="clear" w:color="auto" w:fill="auto"/>
            <w:vAlign w:val="center"/>
          </w:tcPr>
          <w:p w14:paraId="03B72E09"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256DC392"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7EF489A2"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65104A4"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6</w:t>
            </w:r>
          </w:p>
        </w:tc>
      </w:tr>
      <w:tr w:rsidR="005B37A7" w:rsidRPr="005B37A7" w14:paraId="50ECD122" w14:textId="77777777" w:rsidTr="005B37A7">
        <w:trPr>
          <w:trHeight w:val="283"/>
        </w:trPr>
        <w:tc>
          <w:tcPr>
            <w:tcW w:w="1024" w:type="pct"/>
            <w:shd w:val="clear" w:color="auto" w:fill="auto"/>
            <w:vAlign w:val="center"/>
          </w:tcPr>
          <w:p w14:paraId="409466B1"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12. Исполнение решений арбитражного суда.</w:t>
            </w:r>
          </w:p>
        </w:tc>
        <w:tc>
          <w:tcPr>
            <w:tcW w:w="2543" w:type="pct"/>
            <w:gridSpan w:val="2"/>
            <w:shd w:val="clear" w:color="auto" w:fill="auto"/>
          </w:tcPr>
          <w:p w14:paraId="183463F4"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Основные теоретические и практические проблемы исполнительного производства. Органы исполнения. Добровольное и принудительное исполнение решений арбитражного суда.</w:t>
            </w:r>
          </w:p>
        </w:tc>
        <w:tc>
          <w:tcPr>
            <w:tcW w:w="357" w:type="pct"/>
            <w:gridSpan w:val="2"/>
            <w:shd w:val="clear" w:color="auto" w:fill="auto"/>
            <w:vAlign w:val="center"/>
          </w:tcPr>
          <w:p w14:paraId="2CEB3E57"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60" w:type="pct"/>
            <w:shd w:val="clear" w:color="auto" w:fill="auto"/>
            <w:vAlign w:val="center"/>
          </w:tcPr>
          <w:p w14:paraId="57C35A02"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7C60E6B9"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C804BE8"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6</w:t>
            </w:r>
          </w:p>
        </w:tc>
      </w:tr>
      <w:tr w:rsidR="005B37A7" w:rsidRPr="005B37A7" w14:paraId="0EA8E046" w14:textId="77777777" w:rsidTr="005B37A7">
        <w:trPr>
          <w:trHeight w:val="521"/>
        </w:trPr>
        <w:tc>
          <w:tcPr>
            <w:tcW w:w="4642"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41E11028" w14:textId="2F692472" w:rsidR="00963445" w:rsidRPr="00352B6F" w:rsidRDefault="00963445" w:rsidP="00963445">
            <w:pPr>
              <w:pStyle w:val="Style5"/>
              <w:widowControl/>
              <w:tabs>
                <w:tab w:val="left" w:pos="0"/>
                <w:tab w:val="left" w:leader="underscore" w:pos="7027"/>
              </w:tabs>
              <w:spacing w:line="256" w:lineRule="auto"/>
              <w:jc w:val="left"/>
              <w:rPr>
                <w:rFonts w:eastAsiaTheme="minorHAnsi"/>
                <w:b/>
                <w:sz w:val="22"/>
                <w:szCs w:val="22"/>
                <w:lang w:eastAsia="en-US"/>
              </w:rPr>
            </w:pPr>
            <w:r w:rsidRPr="00352B6F">
              <w:rPr>
                <w:rFonts w:eastAsiaTheme="minorHAnsi"/>
                <w:b/>
                <w:sz w:val="22"/>
                <w:szCs w:val="22"/>
                <w:lang w:eastAsia="en-US"/>
              </w:rPr>
              <w:t>Контроль:</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7235A286" w14:textId="62E921A8" w:rsidR="00963445" w:rsidRPr="00352B6F" w:rsidRDefault="00963445">
            <w:pPr>
              <w:pStyle w:val="Style5"/>
              <w:widowControl/>
              <w:tabs>
                <w:tab w:val="left" w:pos="0"/>
                <w:tab w:val="left" w:leader="underscore" w:pos="7027"/>
              </w:tabs>
              <w:spacing w:line="256" w:lineRule="auto"/>
              <w:jc w:val="center"/>
              <w:rPr>
                <w:rFonts w:eastAsiaTheme="minorHAnsi"/>
                <w:b/>
                <w:sz w:val="22"/>
                <w:szCs w:val="22"/>
                <w:lang w:eastAsia="en-US"/>
              </w:rPr>
            </w:pPr>
          </w:p>
        </w:tc>
      </w:tr>
      <w:tr w:rsidR="005B37A7" w:rsidRPr="005B37A7" w14:paraId="59B3CDE3" w14:textId="77777777" w:rsidTr="005B37A7">
        <w:trPr>
          <w:trHeight w:val="521"/>
        </w:trPr>
        <w:tc>
          <w:tcPr>
            <w:tcW w:w="35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5FD101" w14:textId="2A2D92B9" w:rsidR="00CA7DE7" w:rsidRPr="00352B6F" w:rsidRDefault="00CA7DE7" w:rsidP="00CA7DE7">
            <w:pPr>
              <w:widowControl w:val="0"/>
              <w:tabs>
                <w:tab w:val="left" w:pos="0"/>
              </w:tabs>
              <w:autoSpaceDE w:val="0"/>
              <w:autoSpaceDN w:val="0"/>
              <w:spacing w:line="240" w:lineRule="auto"/>
              <w:rPr>
                <w:b/>
              </w:rPr>
            </w:pPr>
            <w:r w:rsidRPr="00352B6F">
              <w:rPr>
                <w:rFonts w:ascii="Times New Roman" w:hAnsi="Times New Roman" w:cs="Times New Roman"/>
                <w:b/>
                <w:lang w:bidi="ru-RU"/>
              </w:rPr>
              <w:t>Всего по дисциплине:</w:t>
            </w:r>
            <w:r w:rsidR="00963445" w:rsidRPr="00352B6F">
              <w:rPr>
                <w:rFonts w:ascii="Times New Roman" w:hAnsi="Times New Roman" w:cs="Times New Roman"/>
                <w:b/>
                <w:lang w:bidi="ru-RU"/>
              </w:rPr>
              <w:t xml:space="preserve"> </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E202A1" w14:textId="2F031C65"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20</w:t>
            </w:r>
          </w:p>
        </w:tc>
        <w:tc>
          <w:tcPr>
            <w:tcW w:w="3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8BD0A6" w14:textId="06787E36"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28</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1AD05B4E" w14:textId="65651E17"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4B817F" w14:textId="1A0F972B" w:rsidR="00CA7DE7" w:rsidRPr="00352B6F" w:rsidRDefault="00CA7DE7">
            <w:pPr>
              <w:pStyle w:val="Style5"/>
              <w:widowControl/>
              <w:tabs>
                <w:tab w:val="left" w:pos="0"/>
                <w:tab w:val="left" w:leader="underscore" w:pos="7027"/>
              </w:tabs>
              <w:spacing w:line="256" w:lineRule="auto"/>
              <w:jc w:val="center"/>
              <w:rPr>
                <w:b/>
                <w:lang w:eastAsia="en-US"/>
              </w:rPr>
            </w:pPr>
            <w:r w:rsidRPr="00352B6F">
              <w:rPr>
                <w:rFonts w:eastAsiaTheme="minorHAnsi"/>
                <w:b/>
                <w:sz w:val="22"/>
                <w:szCs w:val="22"/>
                <w:lang w:eastAsia="en-US"/>
              </w:rPr>
              <w:t>60</w:t>
            </w:r>
          </w:p>
        </w:tc>
      </w:tr>
    </w:tbl>
    <w:p w14:paraId="3F991371" w14:textId="77777777" w:rsidR="00090AC1" w:rsidRPr="005B37A7" w:rsidRDefault="00090AC1" w:rsidP="00181C12">
      <w:pPr>
        <w:pStyle w:val="Style5"/>
        <w:widowControl/>
        <w:tabs>
          <w:tab w:val="left" w:leader="underscore" w:pos="7027"/>
        </w:tabs>
        <w:rPr>
          <w:sz w:val="22"/>
          <w:szCs w:val="22"/>
        </w:rPr>
      </w:pPr>
    </w:p>
    <w:p w14:paraId="5EA0888A" w14:textId="665C8EB8" w:rsidR="007F544A" w:rsidRPr="005B37A7" w:rsidRDefault="003D6487" w:rsidP="00181C12">
      <w:pPr>
        <w:pStyle w:val="Style5"/>
        <w:widowControl/>
        <w:tabs>
          <w:tab w:val="left" w:leader="underscore" w:pos="7027"/>
        </w:tabs>
        <w:rPr>
          <w:sz w:val="22"/>
          <w:szCs w:val="22"/>
        </w:rPr>
      </w:pPr>
      <w:r w:rsidRPr="005B37A7">
        <w:rPr>
          <w:sz w:val="22"/>
          <w:szCs w:val="22"/>
        </w:rPr>
        <w:t>*ЗЛТ – занятия лекционного типа, ПЗ – все виды занятий семинарского типа, кроме лабораторных работ, ЛР – лабораторные работы, СРО – самостоятельная работа обучающегося</w:t>
      </w:r>
    </w:p>
    <w:p w14:paraId="07DC2035" w14:textId="77777777" w:rsidR="006A6696" w:rsidRPr="005B37A7" w:rsidRDefault="006A6696" w:rsidP="00181C12">
      <w:pPr>
        <w:pStyle w:val="Style5"/>
        <w:widowControl/>
        <w:tabs>
          <w:tab w:val="left" w:leader="underscore" w:pos="7027"/>
        </w:tabs>
        <w:rPr>
          <w:sz w:val="22"/>
          <w:szCs w:val="22"/>
        </w:rPr>
      </w:pPr>
    </w:p>
    <w:p w14:paraId="4B1616D8" w14:textId="6E8BAC84" w:rsidR="0091168E" w:rsidRPr="007E6725" w:rsidRDefault="00090AC1" w:rsidP="00511619">
      <w:pPr>
        <w:pStyle w:val="1"/>
        <w:jc w:val="center"/>
        <w:rPr>
          <w:rFonts w:ascii="Times New Roman" w:hAnsi="Times New Roman" w:cs="Times New Roman"/>
          <w:b/>
          <w:color w:val="auto"/>
          <w:sz w:val="28"/>
          <w:szCs w:val="28"/>
        </w:rPr>
      </w:pPr>
      <w:bookmarkStart w:id="8" w:name="_Toc200006728"/>
      <w:bookmarkEnd w:id="7"/>
      <w:r w:rsidRPr="007E6725">
        <w:rPr>
          <w:rFonts w:ascii="Times New Roman" w:hAnsi="Times New Roman" w:cs="Times New Roman"/>
          <w:b/>
          <w:color w:val="auto"/>
          <w:sz w:val="28"/>
          <w:szCs w:val="28"/>
        </w:rPr>
        <w:t>5</w:t>
      </w:r>
      <w:r w:rsidR="0091168E" w:rsidRPr="007E6725">
        <w:rPr>
          <w:rFonts w:ascii="Times New Roman" w:hAnsi="Times New Roman" w:cs="Times New Roman"/>
          <w:b/>
          <w:color w:val="auto"/>
          <w:sz w:val="28"/>
          <w:szCs w:val="28"/>
        </w:rPr>
        <w:t>. УЧЕБНО-МЕТОДИЧЕСКОЕ И ИНФОРМАЦИОННОЕ ОБЕСПЕЧЕНИЕ ДИСЦИПЛИНЫ</w:t>
      </w:r>
      <w:bookmarkEnd w:id="8"/>
    </w:p>
    <w:p w14:paraId="7F663551" w14:textId="77777777" w:rsidR="00090AC1" w:rsidRPr="007E6725" w:rsidRDefault="00090AC1" w:rsidP="00090AC1"/>
    <w:p w14:paraId="297738EF" w14:textId="3CF719F5" w:rsidR="0091168E" w:rsidRPr="005F42A5" w:rsidRDefault="00090AC1" w:rsidP="00511619">
      <w:pPr>
        <w:pStyle w:val="2"/>
        <w:jc w:val="center"/>
        <w:rPr>
          <w:rFonts w:ascii="Times New Roman" w:hAnsi="Times New Roman" w:cs="Times New Roman"/>
          <w:b/>
          <w:color w:val="auto"/>
          <w:sz w:val="28"/>
          <w:szCs w:val="28"/>
        </w:rPr>
      </w:pPr>
      <w:bookmarkStart w:id="9" w:name="_Toc200006729"/>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.1 Рекомендуемая литература</w:t>
      </w:r>
      <w:bookmarkEnd w:id="9"/>
      <w:r w:rsidR="0091168E" w:rsidRPr="005F42A5">
        <w:rPr>
          <w:rFonts w:ascii="Times New Roman" w:hAnsi="Times New Roman" w:cs="Times New Roman"/>
          <w:b/>
          <w:color w:val="auto"/>
          <w:sz w:val="28"/>
          <w:szCs w:val="28"/>
        </w:rPr>
        <w:t xml:space="preserve"> </w:t>
      </w:r>
    </w:p>
    <w:tbl>
      <w:tblPr>
        <w:tblW w:w="5396"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5505"/>
        <w:gridCol w:w="4602"/>
      </w:tblGrid>
      <w:tr w:rsidR="00262CF0" w:rsidRPr="007E6725" w14:paraId="5F00FF08" w14:textId="77777777" w:rsidTr="00E4641F">
        <w:trPr>
          <w:trHeight w:val="641"/>
        </w:trPr>
        <w:tc>
          <w:tcPr>
            <w:tcW w:w="4080" w:type="pct"/>
            <w:shd w:val="clear" w:color="auto" w:fill="auto"/>
            <w:vAlign w:val="center"/>
            <w:hideMark/>
          </w:tcPr>
          <w:p w14:paraId="32DEE01C" w14:textId="6DE4B03A" w:rsidR="00262CF0" w:rsidRPr="007E6725" w:rsidRDefault="00984247" w:rsidP="00984247">
            <w:pPr>
              <w:jc w:val="center"/>
              <w:rPr>
                <w:rFonts w:ascii="Times New Roman" w:hAnsi="Times New Roman" w:cs="Times New Roman"/>
                <w:b/>
                <w:lang w:bidi="ru-RU"/>
              </w:rPr>
            </w:pPr>
            <w:r w:rsidRPr="007E6725">
              <w:rPr>
                <w:rFonts w:ascii="Times New Roman" w:hAnsi="Times New Roman" w:cs="Times New Roman"/>
                <w:b/>
              </w:rPr>
              <w:t>Библиографическое описание издания (автор, заглавие, вид, место и год издания, кол. стр.)</w:t>
            </w:r>
          </w:p>
        </w:tc>
        <w:tc>
          <w:tcPr>
            <w:tcW w:w="920" w:type="pct"/>
            <w:shd w:val="clear" w:color="auto" w:fill="auto"/>
            <w:vAlign w:val="center"/>
            <w:hideMark/>
          </w:tcPr>
          <w:p w14:paraId="1C1EA733" w14:textId="77777777" w:rsidR="00262CF0" w:rsidRPr="007E6725" w:rsidRDefault="00262CF0" w:rsidP="00CA0A1D">
            <w:pPr>
              <w:widowControl w:val="0"/>
              <w:tabs>
                <w:tab w:val="left" w:pos="708"/>
              </w:tabs>
              <w:autoSpaceDE w:val="0"/>
              <w:autoSpaceDN w:val="0"/>
              <w:ind w:left="138"/>
              <w:jc w:val="center"/>
              <w:rPr>
                <w:rFonts w:ascii="Times New Roman" w:hAnsi="Times New Roman" w:cs="Times New Roman"/>
                <w:b/>
                <w:lang w:bidi="ru-RU"/>
              </w:rPr>
            </w:pPr>
            <w:r w:rsidRPr="007E6725">
              <w:rPr>
                <w:rFonts w:ascii="Times New Roman" w:hAnsi="Times New Roman" w:cs="Times New Roman"/>
                <w:b/>
              </w:rPr>
              <w:t>Электронные ресурсы</w:t>
            </w:r>
          </w:p>
        </w:tc>
      </w:tr>
      <w:tr w:rsidR="00262CF0" w:rsidRPr="000E7A86" w14:paraId="1433EE91" w14:textId="77777777" w:rsidTr="00E4641F">
        <w:trPr>
          <w:trHeight w:val="354"/>
        </w:trPr>
        <w:tc>
          <w:tcPr>
            <w:tcW w:w="4080" w:type="pct"/>
            <w:shd w:val="clear" w:color="auto" w:fill="auto"/>
            <w:vAlign w:val="center"/>
          </w:tcPr>
          <w:p w14:paraId="31B092F5" w14:textId="4DED7782" w:rsidR="00262CF0" w:rsidRPr="007E6725" w:rsidRDefault="00984247" w:rsidP="00AA7A6A">
            <w:pPr>
              <w:rPr>
                <w:rFonts w:ascii="Times New Roman" w:hAnsi="Times New Roman" w:cs="Times New Roman"/>
                <w:lang w:val="en-US" w:bidi="ru-RU"/>
              </w:rPr>
            </w:pPr>
            <w:r w:rsidRPr="008839E6">
              <w:rPr>
                <w:rFonts w:ascii="Times New Roman" w:hAnsi="Times New Roman" w:cs="Times New Roman"/>
                <w:sz w:val="24"/>
                <w:szCs w:val="24"/>
              </w:rPr>
              <w:t>Решетникова, Ирина Валентиновна. Арбитражный процесс</w:t>
            </w:r>
            <w:proofErr w:type="gramStart"/>
            <w:r w:rsidRPr="008839E6">
              <w:rPr>
                <w:rFonts w:ascii="Times New Roman" w:hAnsi="Times New Roman" w:cs="Times New Roman"/>
                <w:sz w:val="24"/>
                <w:szCs w:val="24"/>
              </w:rPr>
              <w:t xml:space="preserve"> :</w:t>
            </w:r>
            <w:proofErr w:type="gramEnd"/>
            <w:r w:rsidRPr="008839E6">
              <w:rPr>
                <w:rFonts w:ascii="Times New Roman" w:hAnsi="Times New Roman" w:cs="Times New Roman"/>
                <w:sz w:val="24"/>
                <w:szCs w:val="24"/>
              </w:rPr>
              <w:t xml:space="preserve"> Учебное пособие / Арбитражный суд Уральского округа</w:t>
            </w:r>
            <w:proofErr w:type="gramStart"/>
            <w:r w:rsidRPr="008839E6">
              <w:rPr>
                <w:rFonts w:ascii="Times New Roman" w:hAnsi="Times New Roman" w:cs="Times New Roman"/>
                <w:sz w:val="24"/>
                <w:szCs w:val="24"/>
              </w:rPr>
              <w:t xml:space="preserve"> ;</w:t>
            </w:r>
            <w:proofErr w:type="gramEnd"/>
            <w:r w:rsidRPr="008839E6">
              <w:rPr>
                <w:rFonts w:ascii="Times New Roman" w:hAnsi="Times New Roman" w:cs="Times New Roman"/>
                <w:sz w:val="24"/>
                <w:szCs w:val="24"/>
              </w:rPr>
              <w:t xml:space="preserve"> Уральский государственный юридический университет имени В.Ф. Яковлева. </w:t>
            </w:r>
            <w:r w:rsidRPr="007E6725">
              <w:rPr>
                <w:rFonts w:ascii="Times New Roman" w:hAnsi="Times New Roman" w:cs="Times New Roman"/>
                <w:sz w:val="24"/>
                <w:szCs w:val="24"/>
                <w:lang w:val="en-US"/>
              </w:rPr>
              <w:t>3. Москва : ООО "Юридическое издательство Норма", 2022. 368 с. ISBN 978-5-00156-070-8. ISBN 978-5-16-108547-9. ISBN 978-5-16-016230-0.</w:t>
            </w:r>
          </w:p>
        </w:tc>
        <w:tc>
          <w:tcPr>
            <w:tcW w:w="920" w:type="pct"/>
            <w:shd w:val="clear" w:color="auto" w:fill="auto"/>
            <w:vAlign w:val="center"/>
            <w:hideMark/>
          </w:tcPr>
          <w:p w14:paraId="25965B29" w14:textId="0CF2FFC1" w:rsidR="00262CF0" w:rsidRPr="007E6725" w:rsidRDefault="00BF0824"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2" w:history="1">
              <w:r w:rsidR="00984247" w:rsidRPr="008839E6">
                <w:rPr>
                  <w:color w:val="00008B"/>
                  <w:u w:val="single"/>
                  <w:lang w:val="en-US"/>
                </w:rPr>
                <w:t>http://znanium.com/catalog/document?id=395392</w:t>
              </w:r>
            </w:hyperlink>
          </w:p>
        </w:tc>
      </w:tr>
      <w:tr w:rsidR="00262CF0" w:rsidRPr="007E6725" w14:paraId="1C68A4C4" w14:textId="77777777" w:rsidTr="00E4641F">
        <w:trPr>
          <w:trHeight w:val="354"/>
        </w:trPr>
        <w:tc>
          <w:tcPr>
            <w:tcW w:w="4080" w:type="pct"/>
            <w:shd w:val="clear" w:color="auto" w:fill="auto"/>
            <w:vAlign w:val="center"/>
          </w:tcPr>
          <w:p w14:paraId="281FD4A1" w14:textId="77777777" w:rsidR="00262CF0" w:rsidRPr="008839E6" w:rsidRDefault="00984247" w:rsidP="00AA7A6A">
            <w:pPr>
              <w:rPr>
                <w:rFonts w:ascii="Times New Roman" w:hAnsi="Times New Roman" w:cs="Times New Roman"/>
                <w:lang w:bidi="ru-RU"/>
              </w:rPr>
            </w:pPr>
            <w:r w:rsidRPr="008839E6">
              <w:rPr>
                <w:rFonts w:ascii="Times New Roman" w:hAnsi="Times New Roman" w:cs="Times New Roman"/>
                <w:sz w:val="24"/>
                <w:szCs w:val="24"/>
              </w:rPr>
              <w:t xml:space="preserve">Комментарий к Арбитражному процессуальному кодексу Российской Федерации (постатейный) / Уральский гос. </w:t>
            </w:r>
            <w:proofErr w:type="spellStart"/>
            <w:r w:rsidRPr="008839E6">
              <w:rPr>
                <w:rFonts w:ascii="Times New Roman" w:hAnsi="Times New Roman" w:cs="Times New Roman"/>
                <w:sz w:val="24"/>
                <w:szCs w:val="24"/>
              </w:rPr>
              <w:t>юрид</w:t>
            </w:r>
            <w:proofErr w:type="spellEnd"/>
            <w:r w:rsidRPr="008839E6">
              <w:rPr>
                <w:rFonts w:ascii="Times New Roman" w:hAnsi="Times New Roman" w:cs="Times New Roman"/>
                <w:sz w:val="24"/>
                <w:szCs w:val="24"/>
              </w:rPr>
              <w:t>. ун-т</w:t>
            </w:r>
            <w:proofErr w:type="gramStart"/>
            <w:r w:rsidRPr="008839E6">
              <w:rPr>
                <w:rFonts w:ascii="Times New Roman" w:hAnsi="Times New Roman" w:cs="Times New Roman"/>
                <w:sz w:val="24"/>
                <w:szCs w:val="24"/>
              </w:rPr>
              <w:t xml:space="preserve"> ;</w:t>
            </w:r>
            <w:proofErr w:type="gramEnd"/>
            <w:r w:rsidRPr="008839E6">
              <w:rPr>
                <w:rFonts w:ascii="Times New Roman" w:hAnsi="Times New Roman" w:cs="Times New Roman"/>
                <w:sz w:val="24"/>
                <w:szCs w:val="24"/>
              </w:rPr>
              <w:t xml:space="preserve"> под ред. </w:t>
            </w:r>
            <w:proofErr w:type="spellStart"/>
            <w:r w:rsidRPr="008839E6">
              <w:rPr>
                <w:rFonts w:ascii="Times New Roman" w:hAnsi="Times New Roman" w:cs="Times New Roman"/>
                <w:sz w:val="24"/>
                <w:szCs w:val="24"/>
              </w:rPr>
              <w:t>д.ю.н</w:t>
            </w:r>
            <w:proofErr w:type="spellEnd"/>
            <w:r w:rsidRPr="008839E6">
              <w:rPr>
                <w:rFonts w:ascii="Times New Roman" w:hAnsi="Times New Roman" w:cs="Times New Roman"/>
                <w:sz w:val="24"/>
                <w:szCs w:val="24"/>
              </w:rPr>
              <w:t xml:space="preserve">., проф. В. В. Яркова. — 4-е изд., </w:t>
            </w:r>
            <w:proofErr w:type="spellStart"/>
            <w:r w:rsidRPr="008839E6">
              <w:rPr>
                <w:rFonts w:ascii="Times New Roman" w:hAnsi="Times New Roman" w:cs="Times New Roman"/>
                <w:sz w:val="24"/>
                <w:szCs w:val="24"/>
              </w:rPr>
              <w:t>испр</w:t>
            </w:r>
            <w:proofErr w:type="spellEnd"/>
            <w:r w:rsidRPr="008839E6">
              <w:rPr>
                <w:rFonts w:ascii="Times New Roman" w:hAnsi="Times New Roman" w:cs="Times New Roman"/>
                <w:sz w:val="24"/>
                <w:szCs w:val="24"/>
              </w:rPr>
              <w:t xml:space="preserve">. и </w:t>
            </w:r>
            <w:proofErr w:type="spellStart"/>
            <w:r w:rsidRPr="008839E6">
              <w:rPr>
                <w:rFonts w:ascii="Times New Roman" w:hAnsi="Times New Roman" w:cs="Times New Roman"/>
                <w:sz w:val="24"/>
                <w:szCs w:val="24"/>
              </w:rPr>
              <w:t>перераб</w:t>
            </w:r>
            <w:proofErr w:type="spellEnd"/>
            <w:r w:rsidRPr="008839E6">
              <w:rPr>
                <w:rFonts w:ascii="Times New Roman" w:hAnsi="Times New Roman" w:cs="Times New Roman"/>
                <w:sz w:val="24"/>
                <w:szCs w:val="24"/>
              </w:rPr>
              <w:t>. — Москва : Статут, 2020.</w:t>
            </w:r>
          </w:p>
        </w:tc>
        <w:tc>
          <w:tcPr>
            <w:tcW w:w="920" w:type="pct"/>
            <w:shd w:val="clear" w:color="auto" w:fill="auto"/>
            <w:vAlign w:val="center"/>
            <w:hideMark/>
          </w:tcPr>
          <w:p w14:paraId="682CDEB5" w14:textId="77777777" w:rsidR="00262CF0" w:rsidRPr="008839E6" w:rsidRDefault="00BF0824" w:rsidP="00AA7A6A">
            <w:pPr>
              <w:autoSpaceDE w:val="0"/>
              <w:autoSpaceDN w:val="0"/>
              <w:adjustRightInd w:val="0"/>
              <w:spacing w:after="0" w:line="240" w:lineRule="auto"/>
              <w:rPr>
                <w:rFonts w:ascii="Times New Roman" w:hAnsi="Times New Roman" w:cs="Times New Roman"/>
                <w:color w:val="0000FF"/>
                <w:sz w:val="24"/>
                <w:szCs w:val="24"/>
              </w:rPr>
            </w:pPr>
            <w:hyperlink r:id="rId13" w:history="1">
              <w:r w:rsidR="00984247">
                <w:rPr>
                  <w:color w:val="00008B"/>
                  <w:u w:val="single"/>
                </w:rPr>
                <w:t>https://znanium.com/catalog/product/1225724</w:t>
              </w:r>
            </w:hyperlink>
          </w:p>
        </w:tc>
      </w:tr>
      <w:tr w:rsidR="00262CF0" w:rsidRPr="007E6725" w14:paraId="2EC0B7B6" w14:textId="77777777" w:rsidTr="00E4641F">
        <w:trPr>
          <w:trHeight w:val="354"/>
        </w:trPr>
        <w:tc>
          <w:tcPr>
            <w:tcW w:w="4080" w:type="pct"/>
            <w:shd w:val="clear" w:color="auto" w:fill="auto"/>
            <w:vAlign w:val="center"/>
          </w:tcPr>
          <w:p w14:paraId="7585B2F7" w14:textId="77777777" w:rsidR="00262CF0" w:rsidRPr="007E6725" w:rsidRDefault="00984247" w:rsidP="00AA7A6A">
            <w:pPr>
              <w:rPr>
                <w:rFonts w:ascii="Times New Roman" w:hAnsi="Times New Roman" w:cs="Times New Roman"/>
                <w:lang w:val="en-US" w:bidi="ru-RU"/>
              </w:rPr>
            </w:pPr>
            <w:r w:rsidRPr="008839E6">
              <w:rPr>
                <w:rFonts w:ascii="Times New Roman" w:hAnsi="Times New Roman" w:cs="Times New Roman"/>
                <w:sz w:val="24"/>
                <w:szCs w:val="24"/>
              </w:rPr>
              <w:t>Решетникова, Ирина Валентиновна. Практика применения арбитражного процессуального кодекса РФ</w:t>
            </w:r>
            <w:proofErr w:type="gramStart"/>
            <w:r w:rsidRPr="008839E6">
              <w:rPr>
                <w:rFonts w:ascii="Times New Roman" w:hAnsi="Times New Roman" w:cs="Times New Roman"/>
                <w:sz w:val="24"/>
                <w:szCs w:val="24"/>
              </w:rPr>
              <w:t xml:space="preserve"> :</w:t>
            </w:r>
            <w:proofErr w:type="gramEnd"/>
            <w:r w:rsidRPr="008839E6">
              <w:rPr>
                <w:rFonts w:ascii="Times New Roman" w:hAnsi="Times New Roman" w:cs="Times New Roman"/>
                <w:sz w:val="24"/>
                <w:szCs w:val="24"/>
              </w:rPr>
              <w:t xml:space="preserve"> - / И. В. Решетникова [и др.]</w:t>
            </w:r>
            <w:proofErr w:type="gramStart"/>
            <w:r w:rsidRPr="008839E6">
              <w:rPr>
                <w:rFonts w:ascii="Times New Roman" w:hAnsi="Times New Roman" w:cs="Times New Roman"/>
                <w:sz w:val="24"/>
                <w:szCs w:val="24"/>
              </w:rPr>
              <w:t xml:space="preserve"> ;</w:t>
            </w:r>
            <w:proofErr w:type="gramEnd"/>
            <w:r w:rsidRPr="008839E6">
              <w:rPr>
                <w:rFonts w:ascii="Times New Roman" w:hAnsi="Times New Roman" w:cs="Times New Roman"/>
                <w:sz w:val="24"/>
                <w:szCs w:val="24"/>
              </w:rPr>
              <w:t xml:space="preserve"> ответственный редактор И. В. Решетникова. 5-е изд., пер. и доп. Москва : </w:t>
            </w:r>
            <w:proofErr w:type="spellStart"/>
            <w:r w:rsidRPr="008839E6">
              <w:rPr>
                <w:rFonts w:ascii="Times New Roman" w:hAnsi="Times New Roman" w:cs="Times New Roman"/>
                <w:sz w:val="24"/>
                <w:szCs w:val="24"/>
              </w:rPr>
              <w:t>Юрайт</w:t>
            </w:r>
            <w:proofErr w:type="spellEnd"/>
            <w:r w:rsidRPr="008839E6">
              <w:rPr>
                <w:rFonts w:ascii="Times New Roman" w:hAnsi="Times New Roman" w:cs="Times New Roman"/>
                <w:sz w:val="24"/>
                <w:szCs w:val="24"/>
              </w:rPr>
              <w:t xml:space="preserve">, 2022. 480 с. (Профессиональные комментарии) . </w:t>
            </w:r>
            <w:r w:rsidRPr="007E6725">
              <w:rPr>
                <w:rFonts w:ascii="Times New Roman" w:hAnsi="Times New Roman" w:cs="Times New Roman"/>
                <w:sz w:val="24"/>
                <w:szCs w:val="24"/>
                <w:lang w:val="en-US"/>
              </w:rPr>
              <w:t>ISBN 978-5-9916-6410-3</w:t>
            </w:r>
            <w:proofErr w:type="gramStart"/>
            <w:r w:rsidRPr="007E6725">
              <w:rPr>
                <w:rFonts w:ascii="Times New Roman" w:hAnsi="Times New Roman" w:cs="Times New Roman"/>
                <w:sz w:val="24"/>
                <w:szCs w:val="24"/>
                <w:lang w:val="en-US"/>
              </w:rPr>
              <w:t xml:space="preserve"> :</w:t>
            </w:r>
            <w:proofErr w:type="gramEnd"/>
            <w:r w:rsidRPr="007E6725">
              <w:rPr>
                <w:rFonts w:ascii="Times New Roman" w:hAnsi="Times New Roman" w:cs="Times New Roman"/>
                <w:sz w:val="24"/>
                <w:szCs w:val="24"/>
                <w:lang w:val="en-US"/>
              </w:rPr>
              <w:t xml:space="preserve"> 1819.00.</w:t>
            </w:r>
          </w:p>
        </w:tc>
        <w:tc>
          <w:tcPr>
            <w:tcW w:w="920" w:type="pct"/>
            <w:shd w:val="clear" w:color="auto" w:fill="auto"/>
            <w:vAlign w:val="center"/>
            <w:hideMark/>
          </w:tcPr>
          <w:p w14:paraId="252F9DAD" w14:textId="77777777" w:rsidR="00262CF0" w:rsidRPr="007E6725" w:rsidRDefault="00BF0824"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4" w:history="1">
              <w:r w:rsidR="00984247">
                <w:rPr>
                  <w:color w:val="00008B"/>
                  <w:u w:val="single"/>
                </w:rPr>
                <w:t>https://urait.ru/bcode/488811</w:t>
              </w:r>
            </w:hyperlink>
          </w:p>
        </w:tc>
      </w:tr>
    </w:tbl>
    <w:p w14:paraId="570D085B" w14:textId="77777777" w:rsidR="0091168E" w:rsidRPr="007E6725" w:rsidRDefault="0091168E" w:rsidP="0091168E">
      <w:pPr>
        <w:jc w:val="center"/>
        <w:rPr>
          <w:rFonts w:ascii="Times New Roman" w:hAnsi="Times New Roman" w:cs="Times New Roman"/>
          <w:b/>
          <w:sz w:val="28"/>
          <w:szCs w:val="28"/>
        </w:rPr>
      </w:pPr>
    </w:p>
    <w:p w14:paraId="2A0669D8" w14:textId="2312CDAA" w:rsidR="0091168E" w:rsidRPr="005F42A5" w:rsidRDefault="00090AC1" w:rsidP="00511619">
      <w:pPr>
        <w:pStyle w:val="2"/>
        <w:jc w:val="center"/>
        <w:rPr>
          <w:rFonts w:ascii="Times New Roman" w:hAnsi="Times New Roman" w:cs="Times New Roman"/>
          <w:b/>
          <w:color w:val="auto"/>
          <w:sz w:val="28"/>
          <w:szCs w:val="28"/>
        </w:rPr>
      </w:pPr>
      <w:bookmarkStart w:id="10" w:name="_Toc200006730"/>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.2 П</w:t>
      </w:r>
      <w:r w:rsidR="00511619" w:rsidRPr="005F42A5">
        <w:rPr>
          <w:rFonts w:ascii="Times New Roman" w:hAnsi="Times New Roman" w:cs="Times New Roman"/>
          <w:b/>
          <w:color w:val="auto"/>
          <w:sz w:val="28"/>
          <w:szCs w:val="28"/>
        </w:rPr>
        <w:t xml:space="preserve">еречень лицензионного и свободно распространяемого программного обеспечения, в </w:t>
      </w:r>
      <w:proofErr w:type="spellStart"/>
      <w:r w:rsidR="00511619" w:rsidRPr="005F42A5">
        <w:rPr>
          <w:rFonts w:ascii="Times New Roman" w:hAnsi="Times New Roman" w:cs="Times New Roman"/>
          <w:b/>
          <w:color w:val="auto"/>
          <w:sz w:val="28"/>
          <w:szCs w:val="28"/>
        </w:rPr>
        <w:t>т.ч</w:t>
      </w:r>
      <w:proofErr w:type="spellEnd"/>
      <w:r w:rsidR="00511619" w:rsidRPr="005F42A5">
        <w:rPr>
          <w:rFonts w:ascii="Times New Roman" w:hAnsi="Times New Roman" w:cs="Times New Roman"/>
          <w:b/>
          <w:color w:val="auto"/>
          <w:sz w:val="28"/>
          <w:szCs w:val="28"/>
        </w:rPr>
        <w:t>. отечественного производства</w:t>
      </w:r>
      <w:bookmarkEnd w:id="10"/>
    </w:p>
    <w:p w14:paraId="2368BD17" w14:textId="042AD607" w:rsidR="007B550D" w:rsidRPr="007E6725" w:rsidRDefault="007B550D" w:rsidP="007B550D"/>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B550D" w:rsidRPr="007E6725" w14:paraId="1D50ABF0" w14:textId="77777777" w:rsidTr="007B550D">
        <w:tc>
          <w:tcPr>
            <w:tcW w:w="9345" w:type="dxa"/>
          </w:tcPr>
          <w:p w14:paraId="47FF0431" w14:textId="1F64CA53"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7-Zip</w:t>
            </w:r>
          </w:p>
        </w:tc>
      </w:tr>
      <w:tr w:rsidR="007B550D" w:rsidRPr="007E6725" w14:paraId="70D8310C" w14:textId="77777777" w:rsidTr="007B550D">
        <w:tc>
          <w:tcPr>
            <w:tcW w:w="9345" w:type="dxa"/>
          </w:tcPr>
          <w:p w14:paraId="32548DFF"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ОС Альт образование 10</w:t>
            </w:r>
          </w:p>
        </w:tc>
      </w:tr>
      <w:tr w:rsidR="007B550D" w:rsidRPr="007E6725" w14:paraId="6440774E" w14:textId="77777777" w:rsidTr="007B550D">
        <w:tc>
          <w:tcPr>
            <w:tcW w:w="9345" w:type="dxa"/>
          </w:tcPr>
          <w:p w14:paraId="30DE8927"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Информационно-справочная система Консультант</w:t>
            </w:r>
          </w:p>
        </w:tc>
      </w:tr>
      <w:tr w:rsidR="007B550D" w:rsidRPr="007E6725" w14:paraId="31E61F02" w14:textId="77777777" w:rsidTr="007B550D">
        <w:tc>
          <w:tcPr>
            <w:tcW w:w="9345" w:type="dxa"/>
          </w:tcPr>
          <w:p w14:paraId="182DD8E2"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Base</w:t>
            </w:r>
          </w:p>
        </w:tc>
      </w:tr>
      <w:tr w:rsidR="007B550D" w:rsidRPr="007E6725" w14:paraId="149AA2CF" w14:textId="77777777" w:rsidTr="007B550D">
        <w:tc>
          <w:tcPr>
            <w:tcW w:w="9345" w:type="dxa"/>
          </w:tcPr>
          <w:p w14:paraId="64405F73"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Calc</w:t>
            </w:r>
          </w:p>
        </w:tc>
      </w:tr>
      <w:tr w:rsidR="007B550D" w:rsidRPr="007E6725" w14:paraId="2F2D480F" w14:textId="77777777" w:rsidTr="007B550D">
        <w:tc>
          <w:tcPr>
            <w:tcW w:w="9345" w:type="dxa"/>
          </w:tcPr>
          <w:p w14:paraId="0B64A57C"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Writer</w:t>
            </w:r>
          </w:p>
        </w:tc>
      </w:tr>
    </w:tbl>
    <w:p w14:paraId="1C1185D6" w14:textId="77777777" w:rsidR="0091168E" w:rsidRPr="007E6725" w:rsidRDefault="0091168E" w:rsidP="007B550D">
      <w:pPr>
        <w:rPr>
          <w:rFonts w:ascii="Times New Roman" w:hAnsi="Times New Roman" w:cs="Times New Roman"/>
          <w:b/>
          <w:sz w:val="28"/>
          <w:szCs w:val="28"/>
        </w:rPr>
      </w:pPr>
    </w:p>
    <w:p w14:paraId="67482CC5" w14:textId="2B070577" w:rsidR="007B323A" w:rsidRPr="005F42A5" w:rsidRDefault="00090AC1" w:rsidP="00511619">
      <w:pPr>
        <w:pStyle w:val="2"/>
        <w:jc w:val="center"/>
        <w:rPr>
          <w:rFonts w:ascii="Times New Roman" w:hAnsi="Times New Roman" w:cs="Times New Roman"/>
          <w:b/>
          <w:color w:val="auto"/>
          <w:sz w:val="28"/>
          <w:szCs w:val="28"/>
        </w:rPr>
      </w:pPr>
      <w:bookmarkStart w:id="11" w:name="_Toc200006731"/>
      <w:r w:rsidRPr="005F42A5">
        <w:rPr>
          <w:rFonts w:ascii="Times New Roman" w:hAnsi="Times New Roman" w:cs="Times New Roman"/>
          <w:b/>
          <w:color w:val="auto"/>
          <w:sz w:val="28"/>
          <w:szCs w:val="28"/>
        </w:rPr>
        <w:t>5</w:t>
      </w:r>
      <w:r w:rsidR="007B323A" w:rsidRPr="005F42A5">
        <w:rPr>
          <w:rFonts w:ascii="Times New Roman" w:hAnsi="Times New Roman" w:cs="Times New Roman"/>
          <w:b/>
          <w:color w:val="auto"/>
          <w:sz w:val="28"/>
          <w:szCs w:val="28"/>
        </w:rPr>
        <w:t>.3 П</w:t>
      </w:r>
      <w:r w:rsidR="00511619" w:rsidRPr="005F42A5">
        <w:rPr>
          <w:rFonts w:ascii="Times New Roman" w:hAnsi="Times New Roman" w:cs="Times New Roman"/>
          <w:b/>
          <w:color w:val="auto"/>
          <w:sz w:val="28"/>
          <w:szCs w:val="28"/>
        </w:rPr>
        <w:t xml:space="preserve">еречень информационных справочных систем </w:t>
      </w:r>
      <w:r w:rsidR="007B323A" w:rsidRPr="005F42A5">
        <w:rPr>
          <w:rFonts w:ascii="Times New Roman" w:hAnsi="Times New Roman" w:cs="Times New Roman"/>
          <w:b/>
          <w:color w:val="auto"/>
          <w:sz w:val="28"/>
          <w:szCs w:val="28"/>
        </w:rPr>
        <w:t xml:space="preserve">(ИСС) </w:t>
      </w:r>
      <w:r w:rsidR="00511619" w:rsidRPr="005F42A5">
        <w:rPr>
          <w:rFonts w:ascii="Times New Roman" w:hAnsi="Times New Roman" w:cs="Times New Roman"/>
          <w:b/>
          <w:color w:val="auto"/>
          <w:sz w:val="28"/>
          <w:szCs w:val="28"/>
        </w:rPr>
        <w:t xml:space="preserve">и современных профессиональных баз данных </w:t>
      </w:r>
      <w:r w:rsidR="007B323A" w:rsidRPr="005F42A5">
        <w:rPr>
          <w:rFonts w:ascii="Times New Roman" w:hAnsi="Times New Roman" w:cs="Times New Roman"/>
          <w:b/>
          <w:color w:val="auto"/>
          <w:sz w:val="28"/>
          <w:szCs w:val="28"/>
        </w:rPr>
        <w:t>(СПБД)</w:t>
      </w:r>
      <w:bookmarkEnd w:id="11"/>
    </w:p>
    <w:tbl>
      <w:tblPr>
        <w:tblpPr w:leftFromText="180" w:rightFromText="180" w:vertAnchor="text" w:horzAnchor="margin" w:tblpX="-720" w:tblpY="503"/>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0" w:type="dxa"/>
          <w:right w:w="0" w:type="dxa"/>
        </w:tblCellMar>
        <w:tblLook w:val="01E0" w:firstRow="1" w:lastRow="1" w:firstColumn="1" w:lastColumn="1" w:noHBand="0" w:noVBand="0"/>
      </w:tblPr>
      <w:tblGrid>
        <w:gridCol w:w="1443"/>
        <w:gridCol w:w="8497"/>
      </w:tblGrid>
      <w:tr w:rsidR="007B323A" w:rsidRPr="007E6725" w14:paraId="7CD3B7B9" w14:textId="77777777" w:rsidTr="00282115">
        <w:trPr>
          <w:trHeight w:val="276"/>
        </w:trPr>
        <w:tc>
          <w:tcPr>
            <w:tcW w:w="726" w:type="pct"/>
            <w:shd w:val="clear" w:color="auto" w:fill="auto"/>
            <w:vAlign w:val="center"/>
          </w:tcPr>
          <w:p w14:paraId="56EA6D16"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w:t>
            </w:r>
          </w:p>
        </w:tc>
        <w:tc>
          <w:tcPr>
            <w:tcW w:w="4274" w:type="pct"/>
            <w:shd w:val="clear" w:color="auto" w:fill="auto"/>
            <w:vAlign w:val="center"/>
          </w:tcPr>
          <w:p w14:paraId="7A67D7EE"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Наименование СПБД/ ИСС</w:t>
            </w:r>
          </w:p>
        </w:tc>
      </w:tr>
      <w:tr w:rsidR="007B323A" w:rsidRPr="007E6725" w14:paraId="24B1EBF8" w14:textId="77777777" w:rsidTr="00D03128">
        <w:trPr>
          <w:trHeight w:val="340"/>
        </w:trPr>
        <w:tc>
          <w:tcPr>
            <w:tcW w:w="726" w:type="pct"/>
            <w:shd w:val="clear" w:color="auto" w:fill="auto"/>
            <w:vAlign w:val="center"/>
          </w:tcPr>
          <w:p w14:paraId="613C348F" w14:textId="77777777" w:rsidR="007B323A" w:rsidRPr="007E6725" w:rsidRDefault="007B323A" w:rsidP="0091168E">
            <w:pPr>
              <w:shd w:val="clear" w:color="auto" w:fill="FFFFFF"/>
              <w:spacing w:after="0"/>
              <w:jc w:val="center"/>
              <w:rPr>
                <w:rFonts w:ascii="Times New Roman" w:hAnsi="Times New Roman" w:cs="Times New Roman"/>
                <w:color w:val="000000"/>
                <w:sz w:val="25"/>
                <w:szCs w:val="25"/>
              </w:rPr>
            </w:pPr>
            <w:r w:rsidRPr="007E6725">
              <w:rPr>
                <w:rFonts w:ascii="Times New Roman" w:hAnsi="Times New Roman" w:cs="Times New Roman"/>
                <w:color w:val="000000"/>
                <w:sz w:val="25"/>
                <w:szCs w:val="25"/>
              </w:rPr>
              <w:t>1.</w:t>
            </w:r>
          </w:p>
        </w:tc>
        <w:tc>
          <w:tcPr>
            <w:tcW w:w="4274" w:type="pct"/>
            <w:shd w:val="clear" w:color="auto" w:fill="auto"/>
            <w:vAlign w:val="center"/>
          </w:tcPr>
          <w:p w14:paraId="5DB931A2"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Электронная библиотека Grebennikon.ru – </w:t>
            </w:r>
            <w:hyperlink r:id="rId15" w:history="1">
              <w:r w:rsidRPr="007E6725">
                <w:rPr>
                  <w:rStyle w:val="a8"/>
                  <w:rFonts w:ascii="Times New Roman" w:hAnsi="Times New Roman" w:cs="Times New Roman"/>
                  <w:sz w:val="25"/>
                  <w:szCs w:val="25"/>
                </w:rPr>
                <w:t>www.grebennikon.ru</w:t>
              </w:r>
            </w:hyperlink>
          </w:p>
        </w:tc>
      </w:tr>
      <w:tr w:rsidR="007B323A" w:rsidRPr="007E6725" w14:paraId="7860F364" w14:textId="77777777" w:rsidTr="00D03128">
        <w:trPr>
          <w:trHeight w:val="340"/>
        </w:trPr>
        <w:tc>
          <w:tcPr>
            <w:tcW w:w="726" w:type="pct"/>
            <w:shd w:val="clear" w:color="auto" w:fill="auto"/>
            <w:vAlign w:val="center"/>
          </w:tcPr>
          <w:p w14:paraId="58B653F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2.</w:t>
            </w:r>
          </w:p>
        </w:tc>
        <w:tc>
          <w:tcPr>
            <w:tcW w:w="4274" w:type="pct"/>
            <w:shd w:val="clear" w:color="auto" w:fill="auto"/>
            <w:vAlign w:val="center"/>
          </w:tcPr>
          <w:p w14:paraId="65BF565C"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eLIBRARRY</w:t>
            </w:r>
            <w:proofErr w:type="spellEnd"/>
            <w:r w:rsidRPr="007E6725">
              <w:rPr>
                <w:rFonts w:ascii="Times New Roman" w:hAnsi="Times New Roman" w:cs="Times New Roman"/>
                <w:color w:val="000000"/>
                <w:sz w:val="25"/>
                <w:szCs w:val="25"/>
              </w:rPr>
              <w:t xml:space="preserve"> – www.elibrary.ru</w:t>
            </w:r>
          </w:p>
        </w:tc>
      </w:tr>
      <w:tr w:rsidR="007B323A" w:rsidRPr="007E6725" w14:paraId="4C6ACAFA" w14:textId="77777777" w:rsidTr="00D03128">
        <w:trPr>
          <w:trHeight w:val="340"/>
        </w:trPr>
        <w:tc>
          <w:tcPr>
            <w:tcW w:w="726" w:type="pct"/>
            <w:shd w:val="clear" w:color="auto" w:fill="auto"/>
            <w:vAlign w:val="center"/>
          </w:tcPr>
          <w:p w14:paraId="3A6639B7"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3.</w:t>
            </w:r>
          </w:p>
        </w:tc>
        <w:tc>
          <w:tcPr>
            <w:tcW w:w="4274" w:type="pct"/>
            <w:shd w:val="clear" w:color="auto" w:fill="auto"/>
            <w:vAlign w:val="center"/>
          </w:tcPr>
          <w:p w14:paraId="7EC0FB04"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КиберЛеника</w:t>
            </w:r>
            <w:proofErr w:type="spellEnd"/>
            <w:r w:rsidRPr="007E6725">
              <w:rPr>
                <w:rFonts w:ascii="Times New Roman" w:hAnsi="Times New Roman" w:cs="Times New Roman"/>
                <w:color w:val="000000"/>
                <w:sz w:val="25"/>
                <w:szCs w:val="25"/>
              </w:rPr>
              <w:t xml:space="preserve"> – www.cyberleninka.ru</w:t>
            </w:r>
          </w:p>
        </w:tc>
      </w:tr>
      <w:tr w:rsidR="007B323A" w:rsidRPr="007E6725" w14:paraId="4648F0F3" w14:textId="77777777" w:rsidTr="00D03128">
        <w:trPr>
          <w:trHeight w:val="340"/>
        </w:trPr>
        <w:tc>
          <w:tcPr>
            <w:tcW w:w="726" w:type="pct"/>
            <w:shd w:val="clear" w:color="auto" w:fill="auto"/>
            <w:vAlign w:val="center"/>
          </w:tcPr>
          <w:p w14:paraId="37F9C2D8"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4.</w:t>
            </w:r>
          </w:p>
        </w:tc>
        <w:tc>
          <w:tcPr>
            <w:tcW w:w="4274" w:type="pct"/>
            <w:shd w:val="clear" w:color="auto" w:fill="auto"/>
            <w:vAlign w:val="center"/>
          </w:tcPr>
          <w:p w14:paraId="03B4B323"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База данных ПОЛПРЕД Справочники – </w:t>
            </w:r>
            <w:hyperlink r:id="rId16" w:history="1">
              <w:r w:rsidRPr="007E6725">
                <w:rPr>
                  <w:rStyle w:val="a8"/>
                  <w:rFonts w:ascii="Times New Roman" w:hAnsi="Times New Roman" w:cs="Times New Roman"/>
                  <w:sz w:val="25"/>
                  <w:szCs w:val="25"/>
                </w:rPr>
                <w:t>www.polpred.com</w:t>
              </w:r>
            </w:hyperlink>
          </w:p>
        </w:tc>
      </w:tr>
      <w:tr w:rsidR="007B323A" w:rsidRPr="007E6725" w14:paraId="5BB0CBFB" w14:textId="77777777" w:rsidTr="00D03128">
        <w:trPr>
          <w:trHeight w:val="340"/>
        </w:trPr>
        <w:tc>
          <w:tcPr>
            <w:tcW w:w="726" w:type="pct"/>
            <w:shd w:val="clear" w:color="auto" w:fill="auto"/>
            <w:vAlign w:val="center"/>
          </w:tcPr>
          <w:p w14:paraId="77506CB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5.</w:t>
            </w:r>
          </w:p>
        </w:tc>
        <w:tc>
          <w:tcPr>
            <w:tcW w:w="4274" w:type="pct"/>
            <w:shd w:val="clear" w:color="auto" w:fill="auto"/>
            <w:vAlign w:val="center"/>
          </w:tcPr>
          <w:p w14:paraId="6366E15F" w14:textId="77777777" w:rsidR="002C735C" w:rsidRPr="007E6725" w:rsidRDefault="002C735C" w:rsidP="0091168E">
            <w:pPr>
              <w:spacing w:after="0"/>
              <w:rPr>
                <w:rFonts w:ascii="Times New Roman" w:hAnsi="Times New Roman" w:cs="Times New Roman"/>
                <w:color w:val="000000"/>
                <w:sz w:val="25"/>
                <w:szCs w:val="25"/>
                <w:lang w:val="en-US"/>
              </w:rPr>
            </w:pPr>
            <w:r w:rsidRPr="007E6725">
              <w:rPr>
                <w:rFonts w:ascii="Times New Roman" w:hAnsi="Times New Roman" w:cs="Times New Roman"/>
                <w:color w:val="000000"/>
                <w:sz w:val="25"/>
                <w:szCs w:val="25"/>
              </w:rPr>
              <w:t>База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данных</w:t>
            </w:r>
            <w:r w:rsidRPr="007E6725">
              <w:rPr>
                <w:rFonts w:ascii="Times New Roman" w:hAnsi="Times New Roman" w:cs="Times New Roman"/>
                <w:color w:val="000000"/>
                <w:sz w:val="25"/>
                <w:szCs w:val="25"/>
                <w:lang w:val="en-US"/>
              </w:rPr>
              <w:t xml:space="preserve"> OECD Books, Papers &amp; Statistics </w:t>
            </w:r>
            <w:r w:rsidRPr="007E6725">
              <w:rPr>
                <w:rFonts w:ascii="Times New Roman" w:hAnsi="Times New Roman" w:cs="Times New Roman"/>
                <w:color w:val="000000"/>
                <w:sz w:val="25"/>
                <w:szCs w:val="25"/>
              </w:rPr>
              <w:t>на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платформе</w:t>
            </w:r>
            <w:r w:rsidRPr="007E6725">
              <w:rPr>
                <w:rFonts w:ascii="Times New Roman" w:hAnsi="Times New Roman" w:cs="Times New Roman"/>
                <w:color w:val="000000"/>
                <w:sz w:val="25"/>
                <w:szCs w:val="25"/>
                <w:lang w:val="en-US"/>
              </w:rPr>
              <w:t xml:space="preserve"> OECD </w:t>
            </w:r>
            <w:proofErr w:type="spellStart"/>
            <w:r w:rsidRPr="007E6725">
              <w:rPr>
                <w:rFonts w:ascii="Times New Roman" w:hAnsi="Times New Roman" w:cs="Times New Roman"/>
                <w:color w:val="000000"/>
                <w:sz w:val="25"/>
                <w:szCs w:val="25"/>
                <w:lang w:val="en-US"/>
              </w:rPr>
              <w:t>iLibrary</w:t>
            </w:r>
            <w:proofErr w:type="spellEnd"/>
          </w:p>
          <w:p w14:paraId="7CE0EB53" w14:textId="77777777" w:rsidR="007B323A" w:rsidRPr="007E6725" w:rsidRDefault="00BF0824" w:rsidP="0091168E">
            <w:pPr>
              <w:spacing w:after="0" w:line="240" w:lineRule="auto"/>
              <w:rPr>
                <w:rFonts w:ascii="Times New Roman" w:hAnsi="Times New Roman" w:cs="Times New Roman"/>
                <w:color w:val="000000"/>
                <w:sz w:val="25"/>
                <w:szCs w:val="25"/>
              </w:rPr>
            </w:pPr>
            <w:hyperlink r:id="rId17" w:history="1">
              <w:r w:rsidR="002C735C" w:rsidRPr="007E6725">
                <w:rPr>
                  <w:rStyle w:val="a8"/>
                  <w:rFonts w:ascii="Times New Roman" w:hAnsi="Times New Roman" w:cs="Times New Roman"/>
                  <w:sz w:val="25"/>
                  <w:szCs w:val="25"/>
                </w:rPr>
                <w:t>www.oecd-ilibrary.org</w:t>
              </w:r>
            </w:hyperlink>
            <w:r w:rsidR="002C735C" w:rsidRPr="007E6725">
              <w:rPr>
                <w:rFonts w:ascii="Times New Roman" w:hAnsi="Times New Roman" w:cs="Times New Roman"/>
                <w:color w:val="000000"/>
                <w:sz w:val="25"/>
                <w:szCs w:val="25"/>
              </w:rPr>
              <w:t xml:space="preserve"> </w:t>
            </w:r>
          </w:p>
        </w:tc>
      </w:tr>
      <w:tr w:rsidR="002C735C" w:rsidRPr="007E6725" w14:paraId="1C4DF9DE" w14:textId="77777777" w:rsidTr="00D03128">
        <w:trPr>
          <w:trHeight w:val="340"/>
        </w:trPr>
        <w:tc>
          <w:tcPr>
            <w:tcW w:w="726" w:type="pct"/>
            <w:shd w:val="clear" w:color="auto" w:fill="auto"/>
            <w:vAlign w:val="center"/>
          </w:tcPr>
          <w:p w14:paraId="288E4DB4"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6.</w:t>
            </w:r>
          </w:p>
        </w:tc>
        <w:tc>
          <w:tcPr>
            <w:tcW w:w="4274" w:type="pct"/>
            <w:shd w:val="clear" w:color="auto" w:fill="auto"/>
            <w:vAlign w:val="center"/>
          </w:tcPr>
          <w:p w14:paraId="7647ACFB"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Справочная правовая система </w:t>
            </w:r>
            <w:proofErr w:type="spellStart"/>
            <w:r w:rsidRPr="007E6725">
              <w:rPr>
                <w:rFonts w:ascii="Times New Roman" w:hAnsi="Times New Roman" w:cs="Times New Roman"/>
                <w:color w:val="000000"/>
                <w:sz w:val="25"/>
                <w:szCs w:val="25"/>
              </w:rPr>
              <w:t>КонсультантПлюс</w:t>
            </w:r>
            <w:proofErr w:type="spellEnd"/>
            <w:r w:rsidRPr="007E6725">
              <w:rPr>
                <w:rFonts w:ascii="Times New Roman" w:hAnsi="Times New Roman" w:cs="Times New Roman"/>
                <w:color w:val="000000"/>
                <w:sz w:val="25"/>
                <w:szCs w:val="25"/>
              </w:rPr>
              <w:t xml:space="preserve"> (инсталлированный ресурс</w:t>
            </w:r>
          </w:p>
          <w:p w14:paraId="36C41B09"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www.consultant.ru)</w:t>
            </w:r>
          </w:p>
        </w:tc>
      </w:tr>
      <w:tr w:rsidR="002C735C" w:rsidRPr="007E6725" w14:paraId="77A2AFEA" w14:textId="77777777" w:rsidTr="00D03128">
        <w:trPr>
          <w:trHeight w:val="340"/>
        </w:trPr>
        <w:tc>
          <w:tcPr>
            <w:tcW w:w="726" w:type="pct"/>
            <w:shd w:val="clear" w:color="auto" w:fill="auto"/>
            <w:vAlign w:val="center"/>
          </w:tcPr>
          <w:p w14:paraId="76778C11"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7.</w:t>
            </w:r>
          </w:p>
        </w:tc>
        <w:tc>
          <w:tcPr>
            <w:tcW w:w="4274" w:type="pct"/>
            <w:shd w:val="clear" w:color="auto" w:fill="auto"/>
            <w:vAlign w:val="center"/>
          </w:tcPr>
          <w:p w14:paraId="634560E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«ГАРАНТ» (инсталлированный ресурс СПбГЭУ или www.garant.ru)</w:t>
            </w:r>
          </w:p>
        </w:tc>
      </w:tr>
      <w:tr w:rsidR="002C735C" w:rsidRPr="007E6725" w14:paraId="6B6E5B4F" w14:textId="77777777" w:rsidTr="00D03128">
        <w:trPr>
          <w:trHeight w:val="340"/>
        </w:trPr>
        <w:tc>
          <w:tcPr>
            <w:tcW w:w="726" w:type="pct"/>
            <w:shd w:val="clear" w:color="auto" w:fill="auto"/>
            <w:vAlign w:val="center"/>
          </w:tcPr>
          <w:p w14:paraId="3743A0D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8.</w:t>
            </w:r>
          </w:p>
        </w:tc>
        <w:tc>
          <w:tcPr>
            <w:tcW w:w="4274" w:type="pct"/>
            <w:shd w:val="clear" w:color="auto" w:fill="auto"/>
            <w:vAlign w:val="center"/>
          </w:tcPr>
          <w:p w14:paraId="387E234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Информационно-справочная система «Кодекс» (инсталлированный ресурс</w:t>
            </w:r>
          </w:p>
          <w:p w14:paraId="5A1B7BEF"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www.kodeks.ru)</w:t>
            </w:r>
          </w:p>
        </w:tc>
      </w:tr>
      <w:tr w:rsidR="002C735C" w:rsidRPr="007E6725" w14:paraId="4D0EB061" w14:textId="77777777" w:rsidTr="00D03128">
        <w:trPr>
          <w:trHeight w:val="340"/>
        </w:trPr>
        <w:tc>
          <w:tcPr>
            <w:tcW w:w="726" w:type="pct"/>
            <w:shd w:val="clear" w:color="auto" w:fill="auto"/>
            <w:vAlign w:val="center"/>
          </w:tcPr>
          <w:p w14:paraId="03B1DD9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9.</w:t>
            </w:r>
          </w:p>
        </w:tc>
        <w:tc>
          <w:tcPr>
            <w:tcW w:w="4274" w:type="pct"/>
            <w:shd w:val="clear" w:color="auto" w:fill="auto"/>
            <w:vAlign w:val="center"/>
          </w:tcPr>
          <w:p w14:paraId="598E8EF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BOOK.ru - www.book.ru</w:t>
            </w:r>
          </w:p>
        </w:tc>
      </w:tr>
      <w:tr w:rsidR="002C735C" w:rsidRPr="007E6725" w14:paraId="738E6D3E" w14:textId="77777777" w:rsidTr="0039407B">
        <w:trPr>
          <w:trHeight w:val="340"/>
        </w:trPr>
        <w:tc>
          <w:tcPr>
            <w:tcW w:w="726" w:type="pct"/>
            <w:tcBorders>
              <w:bottom w:val="single" w:sz="4" w:space="0" w:color="auto"/>
            </w:tcBorders>
            <w:shd w:val="clear" w:color="auto" w:fill="auto"/>
            <w:vAlign w:val="center"/>
          </w:tcPr>
          <w:p w14:paraId="47916A9B"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10.</w:t>
            </w:r>
          </w:p>
        </w:tc>
        <w:tc>
          <w:tcPr>
            <w:tcW w:w="4274" w:type="pct"/>
            <w:tcBorders>
              <w:bottom w:val="single" w:sz="4" w:space="0" w:color="auto"/>
            </w:tcBorders>
            <w:shd w:val="clear" w:color="auto" w:fill="auto"/>
            <w:vAlign w:val="center"/>
          </w:tcPr>
          <w:p w14:paraId="30B38F55"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ЭБС ЮРАЙТ – www.urait.ru</w:t>
            </w:r>
          </w:p>
        </w:tc>
      </w:tr>
      <w:tr w:rsidR="002C735C" w:rsidRPr="007E6725" w14:paraId="30F45EE3" w14:textId="77777777" w:rsidTr="00D03128">
        <w:trPr>
          <w:trHeight w:val="340"/>
        </w:trPr>
        <w:tc>
          <w:tcPr>
            <w:tcW w:w="726" w:type="pct"/>
            <w:shd w:val="clear" w:color="auto" w:fill="auto"/>
            <w:vAlign w:val="center"/>
          </w:tcPr>
          <w:p w14:paraId="3A01DAA9"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11.</w:t>
            </w:r>
          </w:p>
        </w:tc>
        <w:tc>
          <w:tcPr>
            <w:tcW w:w="4274" w:type="pct"/>
            <w:shd w:val="clear" w:color="auto" w:fill="auto"/>
            <w:vAlign w:val="center"/>
          </w:tcPr>
          <w:p w14:paraId="742E580A"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Электронно-библиотечная система ЗНАНИУМ (ZNANIUM) – </w:t>
            </w:r>
            <w:hyperlink r:id="rId18" w:history="1">
              <w:r w:rsidRPr="007E6725">
                <w:rPr>
                  <w:rStyle w:val="a8"/>
                  <w:rFonts w:ascii="Times New Roman" w:hAnsi="Times New Roman" w:cs="Times New Roman"/>
                  <w:sz w:val="25"/>
                  <w:szCs w:val="25"/>
                </w:rPr>
                <w:t>www.znanium.com</w:t>
              </w:r>
            </w:hyperlink>
            <w:r w:rsidRPr="007E6725">
              <w:rPr>
                <w:rFonts w:ascii="Times New Roman" w:hAnsi="Times New Roman" w:cs="Times New Roman"/>
                <w:color w:val="000000"/>
                <w:sz w:val="25"/>
                <w:szCs w:val="25"/>
              </w:rPr>
              <w:t xml:space="preserve"> </w:t>
            </w:r>
          </w:p>
        </w:tc>
      </w:tr>
      <w:tr w:rsidR="002C735C" w:rsidRPr="007E6725" w14:paraId="283D430B" w14:textId="77777777" w:rsidTr="00D03128">
        <w:trPr>
          <w:trHeight w:val="340"/>
        </w:trPr>
        <w:tc>
          <w:tcPr>
            <w:tcW w:w="726" w:type="pct"/>
            <w:shd w:val="clear" w:color="auto" w:fill="auto"/>
            <w:vAlign w:val="center"/>
          </w:tcPr>
          <w:p w14:paraId="29E8E9A2"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12.</w:t>
            </w:r>
          </w:p>
        </w:tc>
        <w:tc>
          <w:tcPr>
            <w:tcW w:w="4274" w:type="pct"/>
            <w:shd w:val="clear" w:color="auto" w:fill="auto"/>
            <w:vAlign w:val="center"/>
          </w:tcPr>
          <w:p w14:paraId="6757A40C"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библиотека СПбГЭУ– opac.unecon.ru</w:t>
            </w:r>
          </w:p>
        </w:tc>
      </w:tr>
    </w:tbl>
    <w:p w14:paraId="52BE9CE0" w14:textId="77777777" w:rsidR="00315CA6" w:rsidRPr="007E6725" w:rsidRDefault="00315CA6" w:rsidP="007B323A">
      <w:pPr>
        <w:rPr>
          <w:rFonts w:ascii="Times New Roman" w:hAnsi="Times New Roman" w:cs="Times New Roman"/>
          <w:b/>
          <w:sz w:val="28"/>
          <w:szCs w:val="28"/>
        </w:rPr>
      </w:pPr>
    </w:p>
    <w:p w14:paraId="7595212D" w14:textId="77777777" w:rsidR="007B323A" w:rsidRPr="007E6725" w:rsidRDefault="007B323A" w:rsidP="00E1429F">
      <w:pPr>
        <w:jc w:val="center"/>
        <w:rPr>
          <w:rFonts w:ascii="Times New Roman" w:hAnsi="Times New Roman" w:cs="Times New Roman"/>
          <w:b/>
          <w:sz w:val="28"/>
          <w:szCs w:val="28"/>
        </w:rPr>
      </w:pPr>
    </w:p>
    <w:p w14:paraId="7526B973" w14:textId="32CDE1F5" w:rsidR="00315CA6" w:rsidRPr="007E6725" w:rsidRDefault="00090AC1" w:rsidP="00511619">
      <w:pPr>
        <w:pStyle w:val="1"/>
        <w:jc w:val="center"/>
        <w:rPr>
          <w:rFonts w:ascii="Times New Roman" w:hAnsi="Times New Roman" w:cs="Times New Roman"/>
          <w:b/>
          <w:color w:val="auto"/>
          <w:sz w:val="28"/>
          <w:szCs w:val="28"/>
        </w:rPr>
      </w:pPr>
      <w:bookmarkStart w:id="12" w:name="_Toc200006732"/>
      <w:r w:rsidRPr="007E6725">
        <w:rPr>
          <w:rFonts w:ascii="Times New Roman" w:hAnsi="Times New Roman" w:cs="Times New Roman"/>
          <w:b/>
          <w:color w:val="auto"/>
          <w:sz w:val="28"/>
          <w:szCs w:val="28"/>
        </w:rPr>
        <w:t>6</w:t>
      </w:r>
      <w:r w:rsidR="002E16F8" w:rsidRPr="007E6725">
        <w:rPr>
          <w:rFonts w:ascii="Times New Roman" w:hAnsi="Times New Roman" w:cs="Times New Roman"/>
          <w:b/>
          <w:color w:val="auto"/>
          <w:sz w:val="28"/>
          <w:szCs w:val="28"/>
        </w:rPr>
        <w:t xml:space="preserve">. </w:t>
      </w:r>
      <w:r w:rsidR="00FC241A" w:rsidRPr="007E6725">
        <w:rPr>
          <w:rFonts w:ascii="Times New Roman" w:hAnsi="Times New Roman" w:cs="Times New Roman"/>
          <w:b/>
          <w:color w:val="auto"/>
          <w:sz w:val="28"/>
          <w:szCs w:val="28"/>
        </w:rPr>
        <w:t>М</w:t>
      </w:r>
      <w:r w:rsidR="00D40EAD" w:rsidRPr="007E6725">
        <w:rPr>
          <w:rFonts w:ascii="Times New Roman" w:hAnsi="Times New Roman" w:cs="Times New Roman"/>
          <w:b/>
          <w:color w:val="auto"/>
          <w:sz w:val="28"/>
          <w:szCs w:val="28"/>
        </w:rPr>
        <w:t>АТЕРИАЛЬНО-ТЕХНИЧЕСКОЕ ОБЕСПЕЧЕНИЕ ДИСЦИПЛИНЫ</w:t>
      </w:r>
      <w:bookmarkEnd w:id="12"/>
    </w:p>
    <w:p w14:paraId="69A56597" w14:textId="77777777" w:rsidR="002718E2" w:rsidRPr="007E6725" w:rsidRDefault="00FC241A" w:rsidP="002718E2">
      <w:pPr>
        <w:pStyle w:val="Style214"/>
        <w:ind w:firstLine="709"/>
        <w:rPr>
          <w:color w:val="E36C0A"/>
          <w:sz w:val="28"/>
          <w:szCs w:val="28"/>
        </w:rPr>
      </w:pPr>
      <w:r w:rsidRPr="007E6725">
        <w:rPr>
          <w:sz w:val="28"/>
          <w:szCs w:val="28"/>
        </w:rPr>
        <w:t>Для реализации данной дисциплины имеются специальные помещения для проведения занятий лекционного типа,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а также помещения для самостоятельной работы.</w:t>
      </w:r>
      <w:r w:rsidRPr="007E6725">
        <w:rPr>
          <w:color w:val="E36C0A"/>
          <w:sz w:val="28"/>
          <w:szCs w:val="28"/>
        </w:rPr>
        <w:t xml:space="preserve"> </w:t>
      </w:r>
    </w:p>
    <w:p w14:paraId="09373297" w14:textId="77777777" w:rsidR="002718E2" w:rsidRPr="007E6725" w:rsidRDefault="002718E2" w:rsidP="002718E2">
      <w:pPr>
        <w:pStyle w:val="Style214"/>
        <w:ind w:firstLine="709"/>
        <w:rPr>
          <w:sz w:val="28"/>
          <w:szCs w:val="28"/>
        </w:rPr>
      </w:pPr>
      <w:r w:rsidRPr="007E6725">
        <w:rPr>
          <w:sz w:val="28"/>
          <w:szCs w:val="28"/>
        </w:rPr>
        <w:t>Помещения оснащены оборудованием и техническими средствами обучения.</w:t>
      </w:r>
    </w:p>
    <w:p w14:paraId="259C9171" w14:textId="77777777" w:rsidR="00FC241A" w:rsidRPr="007E6725" w:rsidRDefault="002718E2" w:rsidP="002718E2">
      <w:pPr>
        <w:pStyle w:val="Style214"/>
        <w:ind w:firstLine="709"/>
        <w:rPr>
          <w:sz w:val="28"/>
          <w:szCs w:val="28"/>
        </w:rPr>
      </w:pPr>
      <w:r w:rsidRPr="007E6725">
        <w:rPr>
          <w:sz w:val="28"/>
          <w:szCs w:val="28"/>
        </w:rPr>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университета.</w:t>
      </w:r>
    </w:p>
    <w:p w14:paraId="02845394" w14:textId="77777777" w:rsidR="00466076" w:rsidRPr="007E6725" w:rsidRDefault="00466076" w:rsidP="002718E2">
      <w:pPr>
        <w:pStyle w:val="Style214"/>
        <w:ind w:firstLine="709"/>
        <w:rPr>
          <w:sz w:val="28"/>
          <w:szCs w:val="28"/>
        </w:rPr>
      </w:pPr>
    </w:p>
    <w:tbl>
      <w:tblPr>
        <w:tblStyle w:val="a4"/>
        <w:tblW w:w="0" w:type="auto"/>
        <w:tblInd w:w="-714" w:type="dxa"/>
        <w:tblLook w:val="04A0" w:firstRow="1" w:lastRow="0" w:firstColumn="1" w:lastColumn="0" w:noHBand="0" w:noVBand="1"/>
      </w:tblPr>
      <w:tblGrid>
        <w:gridCol w:w="7797"/>
        <w:gridCol w:w="2262"/>
      </w:tblGrid>
      <w:tr w:rsidR="002C735C" w:rsidRPr="008839E6" w14:paraId="53424330" w14:textId="77777777" w:rsidTr="008416EB">
        <w:tc>
          <w:tcPr>
            <w:tcW w:w="7797" w:type="dxa"/>
            <w:shd w:val="clear" w:color="auto" w:fill="auto"/>
          </w:tcPr>
          <w:p w14:paraId="2986F8BC" w14:textId="77777777" w:rsidR="002C735C" w:rsidRPr="008839E6" w:rsidRDefault="002C735C" w:rsidP="002C735C">
            <w:pPr>
              <w:pStyle w:val="Style214"/>
              <w:ind w:firstLine="0"/>
              <w:jc w:val="center"/>
              <w:rPr>
                <w:b/>
                <w:sz w:val="22"/>
                <w:szCs w:val="22"/>
              </w:rPr>
            </w:pPr>
            <w:r w:rsidRPr="008839E6">
              <w:rPr>
                <w:b/>
                <w:sz w:val="22"/>
                <w:szCs w:val="22"/>
              </w:rPr>
              <w:t>Наименование учебных аудиторий, перечень</w:t>
            </w:r>
          </w:p>
        </w:tc>
        <w:tc>
          <w:tcPr>
            <w:tcW w:w="2262" w:type="dxa"/>
            <w:shd w:val="clear" w:color="auto" w:fill="auto"/>
          </w:tcPr>
          <w:p w14:paraId="3A00FEF8" w14:textId="77777777" w:rsidR="002C735C" w:rsidRPr="008839E6" w:rsidRDefault="002C735C" w:rsidP="002C735C">
            <w:pPr>
              <w:pStyle w:val="Style214"/>
              <w:ind w:firstLine="0"/>
              <w:jc w:val="center"/>
              <w:rPr>
                <w:b/>
                <w:sz w:val="22"/>
                <w:szCs w:val="22"/>
              </w:rPr>
            </w:pPr>
            <w:r w:rsidRPr="008839E6">
              <w:rPr>
                <w:b/>
                <w:sz w:val="22"/>
                <w:szCs w:val="22"/>
              </w:rPr>
              <w:t>Адрес (местоположение) учебных аудиторий</w:t>
            </w:r>
          </w:p>
        </w:tc>
      </w:tr>
      <w:tr w:rsidR="002C735C" w:rsidRPr="008839E6" w14:paraId="3B643305" w14:textId="77777777" w:rsidTr="008416EB">
        <w:tc>
          <w:tcPr>
            <w:tcW w:w="7797" w:type="dxa"/>
            <w:shd w:val="clear" w:color="auto" w:fill="auto"/>
          </w:tcPr>
          <w:p w14:paraId="30187323" w14:textId="51649087" w:rsidR="002C735C" w:rsidRPr="008839E6" w:rsidRDefault="00B43524" w:rsidP="002718E2">
            <w:pPr>
              <w:pStyle w:val="Style214"/>
              <w:ind w:firstLine="0"/>
              <w:rPr>
                <w:sz w:val="22"/>
                <w:szCs w:val="22"/>
              </w:rPr>
            </w:pPr>
            <w:r w:rsidRPr="008839E6">
              <w:rPr>
                <w:sz w:val="22"/>
                <w:szCs w:val="22"/>
              </w:rPr>
              <w:t xml:space="preserve">Ауд. 311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8839E6">
              <w:rPr>
                <w:sz w:val="22"/>
                <w:szCs w:val="22"/>
              </w:rPr>
              <w:t>комплексом</w:t>
            </w:r>
            <w:proofErr w:type="gramStart"/>
            <w:r w:rsidRPr="008839E6">
              <w:rPr>
                <w:sz w:val="22"/>
                <w:szCs w:val="22"/>
              </w:rPr>
              <w:t>.С</w:t>
            </w:r>
            <w:proofErr w:type="gramEnd"/>
            <w:r w:rsidRPr="008839E6">
              <w:rPr>
                <w:sz w:val="22"/>
                <w:szCs w:val="22"/>
              </w:rPr>
              <w:t>пециализированная</w:t>
            </w:r>
            <w:proofErr w:type="spellEnd"/>
            <w:r w:rsidRPr="008839E6">
              <w:rPr>
                <w:sz w:val="22"/>
                <w:szCs w:val="22"/>
              </w:rPr>
              <w:t xml:space="preserve">  мебель и оборудование: Учебная мебель на 145 посадочных мест, рабочее место преподавателя, доска меловая - 1 шт., стол - 3шт., тумба - 1шт., трибуна - 1шт., 3 судейских кресла. Компьютер </w:t>
            </w:r>
            <w:r w:rsidRPr="008839E6">
              <w:rPr>
                <w:sz w:val="22"/>
                <w:szCs w:val="22"/>
                <w:lang w:val="en-US"/>
              </w:rPr>
              <w:t>Intel</w:t>
            </w:r>
            <w:r w:rsidRPr="008839E6">
              <w:rPr>
                <w:sz w:val="22"/>
                <w:szCs w:val="22"/>
              </w:rPr>
              <w:t xml:space="preserve"> </w:t>
            </w:r>
            <w:r w:rsidRPr="008839E6">
              <w:rPr>
                <w:sz w:val="22"/>
                <w:szCs w:val="22"/>
                <w:lang w:val="en-US"/>
              </w:rPr>
              <w:t>Core</w:t>
            </w:r>
            <w:r w:rsidRPr="008839E6">
              <w:rPr>
                <w:sz w:val="22"/>
                <w:szCs w:val="22"/>
              </w:rPr>
              <w:t xml:space="preserve"> </w:t>
            </w:r>
            <w:proofErr w:type="spellStart"/>
            <w:r w:rsidRPr="008839E6">
              <w:rPr>
                <w:sz w:val="22"/>
                <w:szCs w:val="22"/>
                <w:lang w:val="en-US"/>
              </w:rPr>
              <w:t>i</w:t>
            </w:r>
            <w:proofErr w:type="spellEnd"/>
            <w:r w:rsidRPr="008839E6">
              <w:rPr>
                <w:sz w:val="22"/>
                <w:szCs w:val="22"/>
              </w:rPr>
              <w:t xml:space="preserve">5-3570 </w:t>
            </w:r>
            <w:proofErr w:type="spellStart"/>
            <w:r w:rsidRPr="008839E6">
              <w:rPr>
                <w:sz w:val="22"/>
                <w:szCs w:val="22"/>
                <w:lang w:val="en-US"/>
              </w:rPr>
              <w:t>Sigabyte</w:t>
            </w:r>
            <w:proofErr w:type="spellEnd"/>
            <w:r w:rsidRPr="008839E6">
              <w:rPr>
                <w:sz w:val="22"/>
                <w:szCs w:val="22"/>
              </w:rPr>
              <w:t xml:space="preserve"> </w:t>
            </w:r>
            <w:r w:rsidRPr="008839E6">
              <w:rPr>
                <w:sz w:val="22"/>
                <w:szCs w:val="22"/>
                <w:lang w:val="en-US"/>
              </w:rPr>
              <w:t>GA</w:t>
            </w:r>
            <w:r w:rsidRPr="008839E6">
              <w:rPr>
                <w:sz w:val="22"/>
                <w:szCs w:val="22"/>
              </w:rPr>
              <w:t>-</w:t>
            </w:r>
            <w:r w:rsidRPr="008839E6">
              <w:rPr>
                <w:sz w:val="22"/>
                <w:szCs w:val="22"/>
                <w:lang w:val="en-US"/>
              </w:rPr>
              <w:t>H</w:t>
            </w:r>
            <w:r w:rsidRPr="008839E6">
              <w:rPr>
                <w:sz w:val="22"/>
                <w:szCs w:val="22"/>
              </w:rPr>
              <w:t>77</w:t>
            </w:r>
            <w:r w:rsidRPr="008839E6">
              <w:rPr>
                <w:sz w:val="22"/>
                <w:szCs w:val="22"/>
                <w:lang w:val="en-US"/>
              </w:rPr>
              <w:t>M</w:t>
            </w:r>
            <w:r w:rsidRPr="008839E6">
              <w:rPr>
                <w:sz w:val="22"/>
                <w:szCs w:val="22"/>
              </w:rPr>
              <w:t xml:space="preserve"> - 1 шт., Проектор </w:t>
            </w:r>
            <w:r w:rsidRPr="008839E6">
              <w:rPr>
                <w:sz w:val="22"/>
                <w:szCs w:val="22"/>
                <w:lang w:val="en-US"/>
              </w:rPr>
              <w:t>NEC</w:t>
            </w:r>
            <w:r w:rsidRPr="008839E6">
              <w:rPr>
                <w:sz w:val="22"/>
                <w:szCs w:val="22"/>
              </w:rPr>
              <w:t xml:space="preserve"> </w:t>
            </w:r>
            <w:r w:rsidRPr="008839E6">
              <w:rPr>
                <w:sz w:val="22"/>
                <w:szCs w:val="22"/>
                <w:lang w:val="en-US"/>
              </w:rPr>
              <w:t>NP</w:t>
            </w:r>
            <w:r w:rsidRPr="008839E6">
              <w:rPr>
                <w:sz w:val="22"/>
                <w:szCs w:val="22"/>
              </w:rPr>
              <w:t>-</w:t>
            </w:r>
            <w:r w:rsidRPr="008839E6">
              <w:rPr>
                <w:sz w:val="22"/>
                <w:szCs w:val="22"/>
                <w:lang w:val="en-US"/>
              </w:rPr>
              <w:t>P</w:t>
            </w:r>
            <w:r w:rsidRPr="008839E6">
              <w:rPr>
                <w:sz w:val="22"/>
                <w:szCs w:val="22"/>
              </w:rPr>
              <w:t>501</w:t>
            </w:r>
            <w:r w:rsidRPr="008839E6">
              <w:rPr>
                <w:sz w:val="22"/>
                <w:szCs w:val="22"/>
                <w:lang w:val="en-US"/>
              </w:rPr>
              <w:t>X</w:t>
            </w:r>
            <w:r w:rsidRPr="008839E6">
              <w:rPr>
                <w:sz w:val="22"/>
                <w:szCs w:val="22"/>
              </w:rPr>
              <w:t xml:space="preserve"> - 1 шт., Микшер </w:t>
            </w:r>
            <w:r w:rsidRPr="008839E6">
              <w:rPr>
                <w:sz w:val="22"/>
                <w:szCs w:val="22"/>
                <w:lang w:val="en-US"/>
              </w:rPr>
              <w:t>Yamaha</w:t>
            </w:r>
            <w:r w:rsidRPr="008839E6">
              <w:rPr>
                <w:sz w:val="22"/>
                <w:szCs w:val="22"/>
              </w:rPr>
              <w:t xml:space="preserve"> </w:t>
            </w:r>
            <w:r w:rsidRPr="008839E6">
              <w:rPr>
                <w:sz w:val="22"/>
                <w:szCs w:val="22"/>
                <w:lang w:val="en-US"/>
              </w:rPr>
              <w:t>MG</w:t>
            </w:r>
            <w:r w:rsidRPr="008839E6">
              <w:rPr>
                <w:sz w:val="22"/>
                <w:szCs w:val="22"/>
              </w:rPr>
              <w:t xml:space="preserve">-102 С - 1 шт., Экран с электроприводом - 1 шт., Усилитель </w:t>
            </w:r>
            <w:r w:rsidRPr="008839E6">
              <w:rPr>
                <w:sz w:val="22"/>
                <w:szCs w:val="22"/>
                <w:lang w:val="en-US"/>
              </w:rPr>
              <w:t>JPA</w:t>
            </w:r>
            <w:r w:rsidRPr="008839E6">
              <w:rPr>
                <w:sz w:val="22"/>
                <w:szCs w:val="22"/>
              </w:rPr>
              <w:t>-1120А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505D25E" w14:textId="5D1F0636" w:rsidR="002C735C" w:rsidRPr="008839E6" w:rsidRDefault="00B43524" w:rsidP="002718E2">
            <w:pPr>
              <w:pStyle w:val="Style214"/>
              <w:ind w:firstLine="0"/>
              <w:rPr>
                <w:sz w:val="22"/>
                <w:szCs w:val="22"/>
              </w:rPr>
            </w:pPr>
            <w:r w:rsidRPr="008839E6">
              <w:rPr>
                <w:sz w:val="22"/>
                <w:szCs w:val="22"/>
              </w:rPr>
              <w:t xml:space="preserve">190005, г. Санкт-Петербург, 7-я Красноармейская ул., д. 6-8, пом. 21Н, 26Н, 15Н-19Н, Л-3, Л-4, Л-5, лит. </w:t>
            </w:r>
            <w:r w:rsidRPr="008839E6">
              <w:rPr>
                <w:sz w:val="22"/>
                <w:szCs w:val="22"/>
                <w:lang w:val="en-US"/>
              </w:rPr>
              <w:t>А</w:t>
            </w:r>
          </w:p>
        </w:tc>
      </w:tr>
      <w:tr w:rsidR="002C735C" w:rsidRPr="008839E6" w14:paraId="4846D2A1" w14:textId="77777777" w:rsidTr="008416EB">
        <w:tc>
          <w:tcPr>
            <w:tcW w:w="7797" w:type="dxa"/>
            <w:shd w:val="clear" w:color="auto" w:fill="auto"/>
          </w:tcPr>
          <w:p w14:paraId="77324242" w14:textId="77777777" w:rsidR="002C735C" w:rsidRPr="008839E6" w:rsidRDefault="00B43524" w:rsidP="002718E2">
            <w:pPr>
              <w:pStyle w:val="Style214"/>
              <w:ind w:firstLine="0"/>
              <w:rPr>
                <w:sz w:val="22"/>
                <w:szCs w:val="22"/>
              </w:rPr>
            </w:pPr>
            <w:r w:rsidRPr="008839E6">
              <w:rPr>
                <w:sz w:val="22"/>
                <w:szCs w:val="22"/>
              </w:rPr>
              <w:t xml:space="preserve">Ауд. 201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8839E6">
              <w:rPr>
                <w:sz w:val="22"/>
                <w:szCs w:val="22"/>
              </w:rPr>
              <w:t>комплексом.Специализированная</w:t>
            </w:r>
            <w:proofErr w:type="spellEnd"/>
            <w:r w:rsidRPr="008839E6">
              <w:rPr>
                <w:sz w:val="22"/>
                <w:szCs w:val="22"/>
              </w:rPr>
              <w:t xml:space="preserve">  мебель и оборудование: Учебная мебель на 175 посадочных мест; рабочее место преподавателя, доска меловая - 1 шт., стол - 2шт., тумба - 1шт.Компьютер  </w:t>
            </w:r>
            <w:proofErr w:type="spellStart"/>
            <w:r w:rsidRPr="008839E6">
              <w:rPr>
                <w:sz w:val="22"/>
                <w:szCs w:val="22"/>
                <w:lang w:val="en-US"/>
              </w:rPr>
              <w:t>ntel</w:t>
            </w:r>
            <w:proofErr w:type="spellEnd"/>
            <w:r w:rsidRPr="008839E6">
              <w:rPr>
                <w:sz w:val="22"/>
                <w:szCs w:val="22"/>
              </w:rPr>
              <w:t xml:space="preserve"> </w:t>
            </w:r>
            <w:proofErr w:type="spellStart"/>
            <w:r w:rsidRPr="008839E6">
              <w:rPr>
                <w:sz w:val="22"/>
                <w:szCs w:val="22"/>
                <w:lang w:val="en-US"/>
              </w:rPr>
              <w:t>i</w:t>
            </w:r>
            <w:proofErr w:type="spellEnd"/>
            <w:r w:rsidRPr="008839E6">
              <w:rPr>
                <w:sz w:val="22"/>
                <w:szCs w:val="22"/>
              </w:rPr>
              <w:t>3 2100 3.3/4</w:t>
            </w:r>
            <w:r w:rsidRPr="008839E6">
              <w:rPr>
                <w:sz w:val="22"/>
                <w:szCs w:val="22"/>
                <w:lang w:val="en-US"/>
              </w:rPr>
              <w:t>Gb</w:t>
            </w:r>
            <w:r w:rsidRPr="008839E6">
              <w:rPr>
                <w:sz w:val="22"/>
                <w:szCs w:val="22"/>
              </w:rPr>
              <w:t>/500</w:t>
            </w:r>
            <w:r w:rsidRPr="008839E6">
              <w:rPr>
                <w:sz w:val="22"/>
                <w:szCs w:val="22"/>
                <w:lang w:val="en-US"/>
              </w:rPr>
              <w:t>Gb</w:t>
            </w:r>
            <w:r w:rsidRPr="008839E6">
              <w:rPr>
                <w:sz w:val="22"/>
                <w:szCs w:val="22"/>
              </w:rPr>
              <w:t>/</w:t>
            </w:r>
            <w:proofErr w:type="spellStart"/>
            <w:r w:rsidRPr="008839E6">
              <w:rPr>
                <w:sz w:val="22"/>
                <w:szCs w:val="22"/>
                <w:lang w:val="en-US"/>
              </w:rPr>
              <w:t>AserV</w:t>
            </w:r>
            <w:proofErr w:type="spellEnd"/>
            <w:r w:rsidRPr="008839E6">
              <w:rPr>
                <w:sz w:val="22"/>
                <w:szCs w:val="22"/>
              </w:rPr>
              <w:t xml:space="preserve">193 - 1 шт., Мультимедийный проектор </w:t>
            </w:r>
            <w:r w:rsidRPr="008839E6">
              <w:rPr>
                <w:sz w:val="22"/>
                <w:szCs w:val="22"/>
                <w:lang w:val="en-US"/>
              </w:rPr>
              <w:t>Panasonic</w:t>
            </w:r>
            <w:r w:rsidRPr="008839E6">
              <w:rPr>
                <w:sz w:val="22"/>
                <w:szCs w:val="22"/>
              </w:rPr>
              <w:t xml:space="preserve"> </w:t>
            </w:r>
            <w:r w:rsidRPr="008839E6">
              <w:rPr>
                <w:sz w:val="22"/>
                <w:szCs w:val="22"/>
                <w:lang w:val="en-US"/>
              </w:rPr>
              <w:t>PT</w:t>
            </w:r>
            <w:r w:rsidRPr="008839E6">
              <w:rPr>
                <w:sz w:val="22"/>
                <w:szCs w:val="22"/>
              </w:rPr>
              <w:t>-</w:t>
            </w:r>
            <w:r w:rsidRPr="008839E6">
              <w:rPr>
                <w:sz w:val="22"/>
                <w:szCs w:val="22"/>
                <w:lang w:val="en-US"/>
              </w:rPr>
              <w:t>VX</w:t>
            </w:r>
            <w:r w:rsidRPr="008839E6">
              <w:rPr>
                <w:sz w:val="22"/>
                <w:szCs w:val="22"/>
              </w:rPr>
              <w:t xml:space="preserve">610Е - 1 шт., Микшерный пульт - 1 шт., Микшер-усилитель ТА-1120 - 1 шт., Экран </w:t>
            </w:r>
            <w:r w:rsidRPr="008839E6">
              <w:rPr>
                <w:sz w:val="22"/>
                <w:szCs w:val="22"/>
                <w:lang w:val="en-US"/>
              </w:rPr>
              <w:t>DRAPER</w:t>
            </w:r>
            <w:r w:rsidRPr="008839E6">
              <w:rPr>
                <w:sz w:val="22"/>
                <w:szCs w:val="22"/>
              </w:rPr>
              <w:t xml:space="preserve"> </w:t>
            </w:r>
            <w:r w:rsidRPr="008839E6">
              <w:rPr>
                <w:sz w:val="22"/>
                <w:szCs w:val="22"/>
                <w:lang w:val="en-US"/>
              </w:rPr>
              <w:t>BARONET</w:t>
            </w:r>
            <w:r w:rsidRPr="008839E6">
              <w:rPr>
                <w:sz w:val="22"/>
                <w:szCs w:val="22"/>
              </w:rPr>
              <w:t xml:space="preserve"> 175/234 - 1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5E24E3DF" w14:textId="77777777" w:rsidR="002C735C" w:rsidRPr="008839E6" w:rsidRDefault="00B43524" w:rsidP="002718E2">
            <w:pPr>
              <w:pStyle w:val="Style214"/>
              <w:ind w:firstLine="0"/>
              <w:rPr>
                <w:sz w:val="22"/>
                <w:szCs w:val="22"/>
              </w:rPr>
            </w:pPr>
            <w:r w:rsidRPr="008839E6">
              <w:rPr>
                <w:sz w:val="22"/>
                <w:szCs w:val="22"/>
              </w:rPr>
              <w:t xml:space="preserve">190005, г. Санкт-Петербург, 7-я Красноармейская ул., д. 6-8, пом. 21Н, 26Н, 15Н-19Н, Л-3, Л-4, Л-5, лит. </w:t>
            </w:r>
            <w:r w:rsidRPr="008839E6">
              <w:rPr>
                <w:sz w:val="22"/>
                <w:szCs w:val="22"/>
                <w:lang w:val="en-US"/>
              </w:rPr>
              <w:t>А</w:t>
            </w:r>
          </w:p>
        </w:tc>
      </w:tr>
      <w:tr w:rsidR="002C735C" w:rsidRPr="008839E6" w14:paraId="799E747F" w14:textId="77777777" w:rsidTr="008416EB">
        <w:tc>
          <w:tcPr>
            <w:tcW w:w="7797" w:type="dxa"/>
            <w:shd w:val="clear" w:color="auto" w:fill="auto"/>
          </w:tcPr>
          <w:p w14:paraId="600B448D" w14:textId="77777777" w:rsidR="002C735C" w:rsidRPr="008839E6" w:rsidRDefault="00B43524" w:rsidP="002718E2">
            <w:pPr>
              <w:pStyle w:val="Style214"/>
              <w:ind w:firstLine="0"/>
              <w:rPr>
                <w:sz w:val="22"/>
                <w:szCs w:val="22"/>
              </w:rPr>
            </w:pPr>
            <w:r w:rsidRPr="008839E6">
              <w:rPr>
                <w:sz w:val="22"/>
                <w:szCs w:val="22"/>
              </w:rPr>
              <w:t xml:space="preserve">Ауд. 501 Зал судебных </w:t>
            </w:r>
            <w:proofErr w:type="spellStart"/>
            <w:r w:rsidRPr="008839E6">
              <w:rPr>
                <w:sz w:val="22"/>
                <w:szCs w:val="22"/>
              </w:rPr>
              <w:t>заседанийСпециализированная</w:t>
            </w:r>
            <w:proofErr w:type="spellEnd"/>
            <w:r w:rsidRPr="008839E6">
              <w:rPr>
                <w:sz w:val="22"/>
                <w:szCs w:val="22"/>
              </w:rPr>
              <w:t xml:space="preserve">  мебель и оборудование: Стол преподавателя - 1 шт., Стол учебный - 4 шт., Стул - 5 шт., Парта с сидениями спереди - 10 шт., Трибуна - 1 шт., Кресла судьи - 3 шт., Ограждение для задержанного - 1 шт., Стулья - 8 шт., Скамья - 1 </w:t>
            </w:r>
            <w:proofErr w:type="spellStart"/>
            <w:proofErr w:type="gramStart"/>
            <w:r w:rsidRPr="008839E6">
              <w:rPr>
                <w:sz w:val="22"/>
                <w:szCs w:val="22"/>
              </w:rPr>
              <w:t>шт</w:t>
            </w:r>
            <w:proofErr w:type="spellEnd"/>
            <w:proofErr w:type="gramEnd"/>
            <w:r w:rsidRPr="008839E6">
              <w:rPr>
                <w:sz w:val="22"/>
                <w:szCs w:val="22"/>
              </w:rPr>
              <w:t xml:space="preserve">, Крепление для </w:t>
            </w:r>
            <w:proofErr w:type="spellStart"/>
            <w:r w:rsidRPr="008839E6">
              <w:rPr>
                <w:sz w:val="22"/>
                <w:szCs w:val="22"/>
              </w:rPr>
              <w:t>флагодержател</w:t>
            </w:r>
            <w:proofErr w:type="spellEnd"/>
            <w:r w:rsidRPr="008839E6">
              <w:rPr>
                <w:sz w:val="22"/>
                <w:szCs w:val="22"/>
              </w:rPr>
              <w:t xml:space="preserve"> - 1 шт., Флаг РФ -  1 шт., Флаг Санкт-Петербург - 1 шт., Герб - 1 шт. Переносной мультимедийный комплект: Ноутбук </w:t>
            </w:r>
            <w:r w:rsidRPr="008839E6">
              <w:rPr>
                <w:sz w:val="22"/>
                <w:szCs w:val="22"/>
                <w:lang w:val="en-US"/>
              </w:rPr>
              <w:t>HP</w:t>
            </w:r>
            <w:r w:rsidRPr="008839E6">
              <w:rPr>
                <w:sz w:val="22"/>
                <w:szCs w:val="22"/>
              </w:rPr>
              <w:t xml:space="preserve"> 250 </w:t>
            </w:r>
            <w:r w:rsidRPr="008839E6">
              <w:rPr>
                <w:sz w:val="22"/>
                <w:szCs w:val="22"/>
                <w:lang w:val="en-US"/>
              </w:rPr>
              <w:t>G</w:t>
            </w:r>
            <w:r w:rsidRPr="008839E6">
              <w:rPr>
                <w:sz w:val="22"/>
                <w:szCs w:val="22"/>
              </w:rPr>
              <w:t>6 1</w:t>
            </w:r>
            <w:r w:rsidRPr="008839E6">
              <w:rPr>
                <w:sz w:val="22"/>
                <w:szCs w:val="22"/>
                <w:lang w:val="en-US"/>
              </w:rPr>
              <w:t>WY</w:t>
            </w:r>
            <w:r w:rsidRPr="008839E6">
              <w:rPr>
                <w:sz w:val="22"/>
                <w:szCs w:val="22"/>
              </w:rPr>
              <w:t>58</w:t>
            </w:r>
            <w:r w:rsidRPr="008839E6">
              <w:rPr>
                <w:sz w:val="22"/>
                <w:szCs w:val="22"/>
                <w:lang w:val="en-US"/>
              </w:rPr>
              <w:t>EA</w:t>
            </w:r>
            <w:r w:rsidRPr="008839E6">
              <w:rPr>
                <w:sz w:val="22"/>
                <w:szCs w:val="22"/>
              </w:rPr>
              <w:t xml:space="preserve">, Мультимедийный проектор </w:t>
            </w:r>
            <w:r w:rsidRPr="008839E6">
              <w:rPr>
                <w:sz w:val="22"/>
                <w:szCs w:val="22"/>
                <w:lang w:val="en-US"/>
              </w:rPr>
              <w:t>LG</w:t>
            </w:r>
            <w:r w:rsidRPr="008839E6">
              <w:rPr>
                <w:sz w:val="22"/>
                <w:szCs w:val="22"/>
              </w:rPr>
              <w:t xml:space="preserve"> </w:t>
            </w:r>
            <w:r w:rsidRPr="008839E6">
              <w:rPr>
                <w:sz w:val="22"/>
                <w:szCs w:val="22"/>
                <w:lang w:val="en-US"/>
              </w:rPr>
              <w:t>PF</w:t>
            </w:r>
            <w:r w:rsidRPr="008839E6">
              <w:rPr>
                <w:sz w:val="22"/>
                <w:szCs w:val="22"/>
              </w:rPr>
              <w:t>1500</w:t>
            </w:r>
            <w:r w:rsidRPr="008839E6">
              <w:rPr>
                <w:sz w:val="22"/>
                <w:szCs w:val="22"/>
                <w:lang w:val="en-US"/>
              </w:rPr>
              <w:t>G</w:t>
            </w:r>
            <w:r w:rsidRPr="008839E6">
              <w:rPr>
                <w:sz w:val="22"/>
                <w:szCs w:val="22"/>
              </w:rPr>
              <w:t>.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2B51BBCD" w14:textId="77777777" w:rsidR="002C735C" w:rsidRPr="008839E6" w:rsidRDefault="00B43524" w:rsidP="002718E2">
            <w:pPr>
              <w:pStyle w:val="Style214"/>
              <w:ind w:firstLine="0"/>
              <w:rPr>
                <w:sz w:val="22"/>
                <w:szCs w:val="22"/>
              </w:rPr>
            </w:pPr>
            <w:r w:rsidRPr="008839E6">
              <w:rPr>
                <w:sz w:val="22"/>
                <w:szCs w:val="22"/>
              </w:rPr>
              <w:t xml:space="preserve">190005, г. Санкт-Петербург, 7-я Красноармейская ул., д. 6-8, пом. 21Н, 26Н, 15Н-19Н, Л-3, Л-4, Л-5, лит. </w:t>
            </w:r>
            <w:r w:rsidRPr="008839E6">
              <w:rPr>
                <w:sz w:val="22"/>
                <w:szCs w:val="22"/>
                <w:lang w:val="en-US"/>
              </w:rPr>
              <w:t>А</w:t>
            </w:r>
          </w:p>
        </w:tc>
      </w:tr>
      <w:tr w:rsidR="002C735C" w:rsidRPr="008839E6" w14:paraId="2C458F5D" w14:textId="77777777" w:rsidTr="008416EB">
        <w:tc>
          <w:tcPr>
            <w:tcW w:w="7797" w:type="dxa"/>
            <w:shd w:val="clear" w:color="auto" w:fill="auto"/>
          </w:tcPr>
          <w:p w14:paraId="4EE821D9" w14:textId="77777777" w:rsidR="002C735C" w:rsidRPr="008839E6" w:rsidRDefault="00B43524" w:rsidP="002718E2">
            <w:pPr>
              <w:pStyle w:val="Style214"/>
              <w:ind w:firstLine="0"/>
              <w:rPr>
                <w:sz w:val="22"/>
                <w:szCs w:val="22"/>
              </w:rPr>
            </w:pPr>
            <w:r w:rsidRPr="008839E6">
              <w:rPr>
                <w:sz w:val="22"/>
                <w:szCs w:val="22"/>
              </w:rPr>
              <w:t xml:space="preserve">Ауд. 312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8839E6">
              <w:rPr>
                <w:sz w:val="22"/>
                <w:szCs w:val="22"/>
              </w:rPr>
              <w:t>комплексом.Специализированная</w:t>
            </w:r>
            <w:proofErr w:type="spellEnd"/>
            <w:r w:rsidRPr="008839E6">
              <w:rPr>
                <w:sz w:val="22"/>
                <w:szCs w:val="22"/>
              </w:rPr>
              <w:t xml:space="preserve">  мебель и оборудование: Учебная мебель на 32 посадочных места; рабочее место преподавателя, доска меловая - 1 шт., стол - 1шт., тумба - 1шт., трибуна - 1шт.Компьютер </w:t>
            </w:r>
            <w:r w:rsidRPr="008839E6">
              <w:rPr>
                <w:sz w:val="22"/>
                <w:szCs w:val="22"/>
                <w:lang w:val="en-US"/>
              </w:rPr>
              <w:t>Intel</w:t>
            </w:r>
            <w:r w:rsidRPr="008839E6">
              <w:rPr>
                <w:sz w:val="22"/>
                <w:szCs w:val="22"/>
              </w:rPr>
              <w:t xml:space="preserve"> </w:t>
            </w:r>
            <w:proofErr w:type="spellStart"/>
            <w:r w:rsidRPr="008839E6">
              <w:rPr>
                <w:sz w:val="22"/>
                <w:szCs w:val="22"/>
                <w:lang w:val="en-US"/>
              </w:rPr>
              <w:t>i</w:t>
            </w:r>
            <w:proofErr w:type="spellEnd"/>
            <w:r w:rsidRPr="008839E6">
              <w:rPr>
                <w:sz w:val="22"/>
                <w:szCs w:val="22"/>
              </w:rPr>
              <w:t>3 2100 3.3/4</w:t>
            </w:r>
            <w:r w:rsidRPr="008839E6">
              <w:rPr>
                <w:sz w:val="22"/>
                <w:szCs w:val="22"/>
                <w:lang w:val="en-US"/>
              </w:rPr>
              <w:t>Gb</w:t>
            </w:r>
            <w:r w:rsidRPr="008839E6">
              <w:rPr>
                <w:sz w:val="22"/>
                <w:szCs w:val="22"/>
              </w:rPr>
              <w:t>/500</w:t>
            </w:r>
            <w:r w:rsidRPr="008839E6">
              <w:rPr>
                <w:sz w:val="22"/>
                <w:szCs w:val="22"/>
                <w:lang w:val="en-US"/>
              </w:rPr>
              <w:t>Gb</w:t>
            </w:r>
            <w:r w:rsidRPr="008839E6">
              <w:rPr>
                <w:sz w:val="22"/>
                <w:szCs w:val="22"/>
              </w:rPr>
              <w:t>/</w:t>
            </w:r>
            <w:proofErr w:type="spellStart"/>
            <w:r w:rsidRPr="008839E6">
              <w:rPr>
                <w:sz w:val="22"/>
                <w:szCs w:val="22"/>
                <w:lang w:val="en-US"/>
              </w:rPr>
              <w:t>AserV</w:t>
            </w:r>
            <w:proofErr w:type="spellEnd"/>
            <w:r w:rsidRPr="008839E6">
              <w:rPr>
                <w:sz w:val="22"/>
                <w:szCs w:val="22"/>
              </w:rPr>
              <w:t xml:space="preserve">193 - 1 шт.,  Мультимедийный проектор </w:t>
            </w:r>
            <w:r w:rsidRPr="008839E6">
              <w:rPr>
                <w:sz w:val="22"/>
                <w:szCs w:val="22"/>
                <w:lang w:val="en-US"/>
              </w:rPr>
              <w:t>NEC</w:t>
            </w:r>
            <w:r w:rsidRPr="008839E6">
              <w:rPr>
                <w:sz w:val="22"/>
                <w:szCs w:val="22"/>
              </w:rPr>
              <w:t xml:space="preserve"> </w:t>
            </w:r>
            <w:r w:rsidRPr="008839E6">
              <w:rPr>
                <w:sz w:val="22"/>
                <w:szCs w:val="22"/>
                <w:lang w:val="en-US"/>
              </w:rPr>
              <w:t>ME</w:t>
            </w:r>
            <w:r w:rsidRPr="008839E6">
              <w:rPr>
                <w:sz w:val="22"/>
                <w:szCs w:val="22"/>
              </w:rPr>
              <w:t>401</w:t>
            </w:r>
            <w:r w:rsidRPr="008839E6">
              <w:rPr>
                <w:sz w:val="22"/>
                <w:szCs w:val="22"/>
                <w:lang w:val="en-US"/>
              </w:rPr>
              <w:t>X</w:t>
            </w:r>
            <w:r w:rsidRPr="008839E6">
              <w:rPr>
                <w:sz w:val="22"/>
                <w:szCs w:val="22"/>
              </w:rPr>
              <w:t xml:space="preserve">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A676975" w14:textId="77777777" w:rsidR="002C735C" w:rsidRPr="008839E6" w:rsidRDefault="00B43524" w:rsidP="002718E2">
            <w:pPr>
              <w:pStyle w:val="Style214"/>
              <w:ind w:firstLine="0"/>
              <w:rPr>
                <w:sz w:val="22"/>
                <w:szCs w:val="22"/>
              </w:rPr>
            </w:pPr>
            <w:r w:rsidRPr="008839E6">
              <w:rPr>
                <w:sz w:val="22"/>
                <w:szCs w:val="22"/>
              </w:rPr>
              <w:t xml:space="preserve">190005, г. Санкт-Петербург, 7-я Красноармейская ул., д. 6-8, пом. 21Н, 26Н, 15Н-19Н, Л-3, Л-4, Л-5, лит. </w:t>
            </w:r>
            <w:r w:rsidRPr="008839E6">
              <w:rPr>
                <w:sz w:val="22"/>
                <w:szCs w:val="22"/>
                <w:lang w:val="en-US"/>
              </w:rPr>
              <w:t>А</w:t>
            </w:r>
          </w:p>
        </w:tc>
      </w:tr>
      <w:tr w:rsidR="002C735C" w:rsidRPr="008839E6" w14:paraId="13B32605" w14:textId="77777777" w:rsidTr="008416EB">
        <w:tc>
          <w:tcPr>
            <w:tcW w:w="7797" w:type="dxa"/>
            <w:shd w:val="clear" w:color="auto" w:fill="auto"/>
          </w:tcPr>
          <w:p w14:paraId="03999ECF" w14:textId="77777777" w:rsidR="002C735C" w:rsidRPr="008839E6" w:rsidRDefault="00B43524" w:rsidP="002718E2">
            <w:pPr>
              <w:pStyle w:val="Style214"/>
              <w:ind w:firstLine="0"/>
              <w:rPr>
                <w:sz w:val="22"/>
                <w:szCs w:val="22"/>
              </w:rPr>
            </w:pPr>
            <w:r w:rsidRPr="008839E6">
              <w:rPr>
                <w:sz w:val="22"/>
                <w:szCs w:val="22"/>
              </w:rPr>
              <w:t xml:space="preserve">Ауд. 509А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8839E6">
              <w:rPr>
                <w:sz w:val="22"/>
                <w:szCs w:val="22"/>
              </w:rPr>
              <w:t>комплексом.Специализированная</w:t>
            </w:r>
            <w:proofErr w:type="spellEnd"/>
            <w:r w:rsidRPr="008839E6">
              <w:rPr>
                <w:sz w:val="22"/>
                <w:szCs w:val="22"/>
              </w:rPr>
              <w:t xml:space="preserve">  мебель и оборудование: Учебная мебель на 48 посадочных мест, рабочее место преподавателя, доска меловая - 1 шт., стол - 1шт., тумба - 1шт., трибуна - 1шт.Компьютер </w:t>
            </w:r>
            <w:r w:rsidRPr="008839E6">
              <w:rPr>
                <w:sz w:val="22"/>
                <w:szCs w:val="22"/>
                <w:lang w:val="en-US"/>
              </w:rPr>
              <w:t>I</w:t>
            </w:r>
            <w:r w:rsidRPr="008839E6">
              <w:rPr>
                <w:sz w:val="22"/>
                <w:szCs w:val="22"/>
              </w:rPr>
              <w:t>5-7400/8</w:t>
            </w:r>
            <w:r w:rsidRPr="008839E6">
              <w:rPr>
                <w:sz w:val="22"/>
                <w:szCs w:val="22"/>
                <w:lang w:val="en-US"/>
              </w:rPr>
              <w:t>Gb</w:t>
            </w:r>
            <w:r w:rsidRPr="008839E6">
              <w:rPr>
                <w:sz w:val="22"/>
                <w:szCs w:val="22"/>
              </w:rPr>
              <w:t>/1</w:t>
            </w:r>
            <w:r w:rsidRPr="008839E6">
              <w:rPr>
                <w:sz w:val="22"/>
                <w:szCs w:val="22"/>
                <w:lang w:val="en-US"/>
              </w:rPr>
              <w:t>Tb</w:t>
            </w:r>
            <w:r w:rsidRPr="008839E6">
              <w:rPr>
                <w:sz w:val="22"/>
                <w:szCs w:val="22"/>
              </w:rPr>
              <w:t xml:space="preserve">/ </w:t>
            </w:r>
            <w:r w:rsidRPr="008839E6">
              <w:rPr>
                <w:sz w:val="22"/>
                <w:szCs w:val="22"/>
                <w:lang w:val="en-US"/>
              </w:rPr>
              <w:t>DELL</w:t>
            </w:r>
            <w:r w:rsidRPr="008839E6">
              <w:rPr>
                <w:sz w:val="22"/>
                <w:szCs w:val="22"/>
              </w:rPr>
              <w:t xml:space="preserve"> </w:t>
            </w:r>
            <w:r w:rsidRPr="008839E6">
              <w:rPr>
                <w:sz w:val="22"/>
                <w:szCs w:val="22"/>
                <w:lang w:val="en-US"/>
              </w:rPr>
              <w:t>S</w:t>
            </w:r>
            <w:r w:rsidRPr="008839E6">
              <w:rPr>
                <w:sz w:val="22"/>
                <w:szCs w:val="22"/>
              </w:rPr>
              <w:t>2218</w:t>
            </w:r>
            <w:r w:rsidRPr="008839E6">
              <w:rPr>
                <w:sz w:val="22"/>
                <w:szCs w:val="22"/>
                <w:lang w:val="en-US"/>
              </w:rPr>
              <w:t>H</w:t>
            </w:r>
            <w:r w:rsidRPr="008839E6">
              <w:rPr>
                <w:sz w:val="22"/>
                <w:szCs w:val="22"/>
              </w:rPr>
              <w:t xml:space="preserve"> - 19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76E0B45" w14:textId="77777777" w:rsidR="002C735C" w:rsidRPr="008839E6" w:rsidRDefault="00B43524" w:rsidP="002718E2">
            <w:pPr>
              <w:pStyle w:val="Style214"/>
              <w:ind w:firstLine="0"/>
              <w:rPr>
                <w:sz w:val="22"/>
                <w:szCs w:val="22"/>
              </w:rPr>
            </w:pPr>
            <w:r w:rsidRPr="008839E6">
              <w:rPr>
                <w:sz w:val="22"/>
                <w:szCs w:val="22"/>
              </w:rPr>
              <w:t xml:space="preserve">190005, г. Санкт-Петербург, 7-я Красноармейская ул., д. 6-8, пом. 21Н, 26Н, 15Н-19Н, Л-3, Л-4, Л-5, лит. </w:t>
            </w:r>
            <w:r w:rsidRPr="008839E6">
              <w:rPr>
                <w:sz w:val="22"/>
                <w:szCs w:val="22"/>
                <w:lang w:val="en-US"/>
              </w:rPr>
              <w:t>А</w:t>
            </w:r>
          </w:p>
        </w:tc>
      </w:tr>
    </w:tbl>
    <w:p w14:paraId="5ACBDC34" w14:textId="77777777" w:rsidR="0092300D" w:rsidRPr="007E6725" w:rsidRDefault="0092300D" w:rsidP="0092300D">
      <w:pPr>
        <w:autoSpaceDE w:val="0"/>
        <w:autoSpaceDN w:val="0"/>
        <w:adjustRightInd w:val="0"/>
        <w:jc w:val="both"/>
        <w:rPr>
          <w:rStyle w:val="FontStyle76"/>
          <w:i/>
          <w:color w:val="E36C0A"/>
        </w:rPr>
      </w:pPr>
    </w:p>
    <w:p w14:paraId="3961529E" w14:textId="310E87C3" w:rsidR="00FC241A" w:rsidRPr="007E6725" w:rsidRDefault="00090AC1" w:rsidP="00511619">
      <w:pPr>
        <w:pStyle w:val="1"/>
        <w:jc w:val="center"/>
        <w:rPr>
          <w:rFonts w:ascii="Times New Roman" w:hAnsi="Times New Roman" w:cs="Times New Roman"/>
          <w:b/>
          <w:color w:val="auto"/>
          <w:sz w:val="28"/>
          <w:szCs w:val="28"/>
        </w:rPr>
      </w:pPr>
      <w:bookmarkStart w:id="13" w:name="_Toc200006733"/>
      <w:bookmarkStart w:id="14" w:name="_Hlk70518379"/>
      <w:r w:rsidRPr="007E6725">
        <w:rPr>
          <w:rFonts w:ascii="Times New Roman" w:hAnsi="Times New Roman" w:cs="Times New Roman"/>
          <w:b/>
          <w:color w:val="auto"/>
          <w:sz w:val="28"/>
          <w:szCs w:val="28"/>
        </w:rPr>
        <w:t>7</w:t>
      </w:r>
      <w:r w:rsidR="00D40EAD" w:rsidRPr="007E6725">
        <w:rPr>
          <w:rFonts w:ascii="Times New Roman" w:hAnsi="Times New Roman" w:cs="Times New Roman"/>
          <w:b/>
          <w:color w:val="auto"/>
          <w:sz w:val="28"/>
          <w:szCs w:val="28"/>
        </w:rPr>
        <w:t>. МЕТОДИЧЕСКИЕ УКАЗАНИЯ ДЛЯ ОБУЧАЮЩЕГОСЯ ПО ОСВОЕНИЮ ДИСЦИПЛИНЫ</w:t>
      </w:r>
      <w:bookmarkEnd w:id="13"/>
      <w:r w:rsidR="00D40EAD" w:rsidRPr="007E6725">
        <w:rPr>
          <w:rFonts w:ascii="Times New Roman" w:hAnsi="Times New Roman" w:cs="Times New Roman"/>
          <w:b/>
          <w:color w:val="auto"/>
          <w:sz w:val="28"/>
          <w:szCs w:val="28"/>
        </w:rPr>
        <w:t xml:space="preserve"> </w:t>
      </w:r>
    </w:p>
    <w:p w14:paraId="34D691E0" w14:textId="77777777" w:rsidR="00090AC1" w:rsidRPr="007E6725" w:rsidRDefault="00090AC1" w:rsidP="00090AC1">
      <w:bookmarkStart w:id="15" w:name="_Hlk71636079"/>
    </w:p>
    <w:p w14:paraId="3253426E" w14:textId="4720E8CF" w:rsidR="002404FA" w:rsidRPr="007E6725" w:rsidRDefault="002404FA" w:rsidP="002404FA">
      <w:pPr>
        <w:spacing w:after="0"/>
        <w:ind w:firstLine="709"/>
        <w:jc w:val="both"/>
        <w:rPr>
          <w:rFonts w:ascii="Times New Roman" w:hAnsi="Times New Roman" w:cs="Times New Roman"/>
          <w:sz w:val="28"/>
          <w:szCs w:val="28"/>
        </w:rPr>
      </w:pPr>
      <w:r w:rsidRPr="007E6725">
        <w:rPr>
          <w:rFonts w:ascii="Times New Roman" w:hAnsi="Times New Roman" w:cs="Times New Roman"/>
          <w:sz w:val="28"/>
          <w:szCs w:val="28"/>
        </w:rPr>
        <w:t xml:space="preserve">Приступая к изучению дисциплины, </w:t>
      </w:r>
      <w:r w:rsidR="00BB600A" w:rsidRPr="007E6725">
        <w:rPr>
          <w:rFonts w:ascii="Times New Roman" w:hAnsi="Times New Roman" w:cs="Times New Roman"/>
          <w:sz w:val="28"/>
          <w:szCs w:val="28"/>
        </w:rPr>
        <w:t xml:space="preserve">обучающемуся </w:t>
      </w:r>
      <w:r w:rsidRPr="007E6725">
        <w:rPr>
          <w:rFonts w:ascii="Times New Roman" w:hAnsi="Times New Roman" w:cs="Times New Roman"/>
          <w:sz w:val="28"/>
          <w:szCs w:val="28"/>
        </w:rPr>
        <w:t>необходимо ознакомиться</w:t>
      </w:r>
      <w:r w:rsidR="00BB600A" w:rsidRPr="007E6725">
        <w:rPr>
          <w:rFonts w:ascii="Times New Roman" w:hAnsi="Times New Roman" w:cs="Times New Roman"/>
          <w:sz w:val="28"/>
          <w:szCs w:val="28"/>
        </w:rPr>
        <w:t xml:space="preserve"> со следующими документами</w:t>
      </w:r>
      <w:r w:rsidRPr="007E6725">
        <w:rPr>
          <w:rFonts w:ascii="Times New Roman" w:hAnsi="Times New Roman" w:cs="Times New Roman"/>
          <w:sz w:val="28"/>
          <w:szCs w:val="28"/>
        </w:rPr>
        <w:t xml:space="preserve">: </w:t>
      </w:r>
    </w:p>
    <w:p w14:paraId="3F28331A" w14:textId="66CA5777" w:rsidR="002404FA" w:rsidRPr="007E6725" w:rsidRDefault="00525214"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учебно-методической документацией</w:t>
      </w:r>
      <w:r w:rsidR="002404FA" w:rsidRPr="007E6725">
        <w:rPr>
          <w:rFonts w:ascii="Times New Roman" w:hAnsi="Times New Roman"/>
          <w:sz w:val="28"/>
          <w:szCs w:val="28"/>
        </w:rPr>
        <w:t xml:space="preserve">; </w:t>
      </w:r>
    </w:p>
    <w:p w14:paraId="043D4EAE" w14:textId="015C96FB" w:rsidR="002404FA" w:rsidRPr="007E6725" w:rsidRDefault="00525214" w:rsidP="002404FA">
      <w:pPr>
        <w:pStyle w:val="a3"/>
        <w:numPr>
          <w:ilvl w:val="0"/>
          <w:numId w:val="4"/>
        </w:numPr>
        <w:spacing w:after="0"/>
        <w:ind w:left="0" w:firstLine="709"/>
        <w:jc w:val="both"/>
        <w:rPr>
          <w:rFonts w:ascii="Times New Roman" w:hAnsi="Times New Roman"/>
          <w:sz w:val="28"/>
          <w:szCs w:val="28"/>
        </w:rPr>
      </w:pPr>
      <w:bookmarkStart w:id="16" w:name="_Hlk71636118"/>
      <w:r w:rsidRPr="007E6725">
        <w:rPr>
          <w:rFonts w:ascii="Times New Roman" w:hAnsi="Times New Roman"/>
          <w:sz w:val="28"/>
          <w:szCs w:val="28"/>
        </w:rPr>
        <w:t xml:space="preserve">локальными нормативными актами, регламентирующими основные вопросы организации и осуществления образовательной деятельности, в том числе регламентирующие </w:t>
      </w:r>
      <w:r w:rsidR="002404FA" w:rsidRPr="007E6725">
        <w:rPr>
          <w:rFonts w:ascii="Times New Roman" w:hAnsi="Times New Roman"/>
          <w:sz w:val="28"/>
          <w:szCs w:val="28"/>
        </w:rPr>
        <w:t>поряд</w:t>
      </w:r>
      <w:r w:rsidRPr="007E6725">
        <w:rPr>
          <w:rFonts w:ascii="Times New Roman" w:hAnsi="Times New Roman"/>
          <w:sz w:val="28"/>
          <w:szCs w:val="28"/>
        </w:rPr>
        <w:t>ок</w:t>
      </w:r>
      <w:r w:rsidR="002404FA" w:rsidRPr="007E6725">
        <w:rPr>
          <w:rFonts w:ascii="Times New Roman" w:hAnsi="Times New Roman"/>
          <w:sz w:val="28"/>
          <w:szCs w:val="28"/>
        </w:rPr>
        <w:t xml:space="preserve"> проведения текущего контроля успеваемости и промежуточной аттестации</w:t>
      </w:r>
      <w:r w:rsidRPr="007E6725">
        <w:rPr>
          <w:rFonts w:ascii="Times New Roman" w:hAnsi="Times New Roman"/>
          <w:sz w:val="28"/>
          <w:szCs w:val="28"/>
        </w:rPr>
        <w:t xml:space="preserve"> обучающихся</w:t>
      </w:r>
      <w:bookmarkEnd w:id="16"/>
      <w:r w:rsidR="002404FA" w:rsidRPr="007E6725">
        <w:rPr>
          <w:rFonts w:ascii="Times New Roman" w:hAnsi="Times New Roman"/>
          <w:sz w:val="28"/>
          <w:szCs w:val="28"/>
        </w:rPr>
        <w:t>;</w:t>
      </w:r>
    </w:p>
    <w:p w14:paraId="3F0021B5" w14:textId="0DAAD786" w:rsidR="002404FA" w:rsidRPr="007E6725" w:rsidRDefault="002404FA"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 xml:space="preserve">графиком консультаций </w:t>
      </w:r>
      <w:r w:rsidR="00525214" w:rsidRPr="007E6725">
        <w:rPr>
          <w:rFonts w:ascii="Times New Roman" w:hAnsi="Times New Roman"/>
          <w:sz w:val="28"/>
          <w:szCs w:val="28"/>
        </w:rPr>
        <w:t>сотрудников профессорско-преподавательского состава</w:t>
      </w:r>
      <w:r w:rsidRPr="007E6725">
        <w:rPr>
          <w:rFonts w:ascii="Times New Roman" w:hAnsi="Times New Roman"/>
          <w:sz w:val="28"/>
          <w:szCs w:val="28"/>
        </w:rPr>
        <w:t>.</w:t>
      </w:r>
    </w:p>
    <w:bookmarkEnd w:id="15"/>
    <w:p w14:paraId="211C8F96" w14:textId="15086377" w:rsidR="00632575" w:rsidRPr="007E6725" w:rsidRDefault="002404FA" w:rsidP="00632575">
      <w:pPr>
        <w:spacing w:after="0"/>
        <w:ind w:firstLine="709"/>
        <w:jc w:val="both"/>
        <w:rPr>
          <w:rFonts w:ascii="Times New Roman" w:hAnsi="Times New Roman"/>
          <w:sz w:val="28"/>
          <w:szCs w:val="28"/>
        </w:rPr>
      </w:pPr>
      <w:r w:rsidRPr="007E6725">
        <w:rPr>
          <w:rFonts w:ascii="Times New Roman" w:hAnsi="Times New Roman"/>
          <w:sz w:val="28"/>
          <w:szCs w:val="28"/>
        </w:rPr>
        <w:t xml:space="preserve">Уровень и глубина </w:t>
      </w:r>
      <w:r w:rsidR="00525214" w:rsidRPr="007E6725">
        <w:rPr>
          <w:rFonts w:ascii="Times New Roman" w:hAnsi="Times New Roman"/>
          <w:sz w:val="28"/>
          <w:szCs w:val="28"/>
        </w:rPr>
        <w:t>о</w:t>
      </w:r>
      <w:r w:rsidRPr="007E6725">
        <w:rPr>
          <w:rFonts w:ascii="Times New Roman" w:hAnsi="Times New Roman"/>
          <w:sz w:val="28"/>
          <w:szCs w:val="28"/>
        </w:rPr>
        <w:t xml:space="preserve">своения дисциплины </w:t>
      </w:r>
      <w:r w:rsidR="00525214" w:rsidRPr="007E6725">
        <w:rPr>
          <w:rFonts w:ascii="Times New Roman" w:hAnsi="Times New Roman"/>
          <w:sz w:val="28"/>
          <w:szCs w:val="28"/>
        </w:rPr>
        <w:t xml:space="preserve">определяются </w:t>
      </w:r>
      <w:r w:rsidRPr="007E6725">
        <w:rPr>
          <w:rFonts w:ascii="Times New Roman" w:hAnsi="Times New Roman"/>
          <w:sz w:val="28"/>
          <w:szCs w:val="28"/>
        </w:rPr>
        <w:t>активной и систематической работ</w:t>
      </w:r>
      <w:r w:rsidR="00525214" w:rsidRPr="007E6725">
        <w:rPr>
          <w:rFonts w:ascii="Times New Roman" w:hAnsi="Times New Roman"/>
          <w:sz w:val="28"/>
          <w:szCs w:val="28"/>
        </w:rPr>
        <w:t>ой обучающи</w:t>
      </w:r>
      <w:r w:rsidR="00632575" w:rsidRPr="007E6725">
        <w:rPr>
          <w:rFonts w:ascii="Times New Roman" w:hAnsi="Times New Roman"/>
          <w:sz w:val="28"/>
          <w:szCs w:val="28"/>
        </w:rPr>
        <w:t>х</w:t>
      </w:r>
      <w:r w:rsidR="00525214" w:rsidRPr="007E6725">
        <w:rPr>
          <w:rFonts w:ascii="Times New Roman" w:hAnsi="Times New Roman"/>
          <w:sz w:val="28"/>
          <w:szCs w:val="28"/>
        </w:rPr>
        <w:t xml:space="preserve">ся </w:t>
      </w:r>
      <w:r w:rsidRPr="007E6725">
        <w:rPr>
          <w:rFonts w:ascii="Times New Roman" w:hAnsi="Times New Roman"/>
          <w:sz w:val="28"/>
          <w:szCs w:val="28"/>
        </w:rPr>
        <w:t xml:space="preserve">на лекционных занятиях, </w:t>
      </w:r>
      <w:r w:rsidR="00E23467" w:rsidRPr="007E6725">
        <w:rPr>
          <w:rFonts w:ascii="Times New Roman" w:hAnsi="Times New Roman"/>
          <w:sz w:val="28"/>
          <w:szCs w:val="28"/>
        </w:rPr>
        <w:t xml:space="preserve">занятиях семинарского типа, </w:t>
      </w:r>
      <w:r w:rsidRPr="007E6725">
        <w:rPr>
          <w:rFonts w:ascii="Times New Roman" w:hAnsi="Times New Roman"/>
          <w:sz w:val="28"/>
          <w:szCs w:val="28"/>
        </w:rPr>
        <w:t>выполнени</w:t>
      </w:r>
      <w:r w:rsidR="00525214" w:rsidRPr="007E6725">
        <w:rPr>
          <w:rFonts w:ascii="Times New Roman" w:hAnsi="Times New Roman"/>
          <w:sz w:val="28"/>
          <w:szCs w:val="28"/>
        </w:rPr>
        <w:t>ем</w:t>
      </w:r>
      <w:r w:rsidRPr="007E6725">
        <w:rPr>
          <w:rFonts w:ascii="Times New Roman" w:hAnsi="Times New Roman"/>
          <w:sz w:val="28"/>
          <w:szCs w:val="28"/>
        </w:rPr>
        <w:t xml:space="preserve"> </w:t>
      </w:r>
      <w:r w:rsidR="00BB600A" w:rsidRPr="007E6725">
        <w:rPr>
          <w:rFonts w:ascii="Times New Roman" w:hAnsi="Times New Roman"/>
          <w:sz w:val="28"/>
          <w:szCs w:val="28"/>
        </w:rPr>
        <w:t>самостоятельной работы, в том числе</w:t>
      </w:r>
      <w:r w:rsidR="00525214" w:rsidRPr="007E6725">
        <w:rPr>
          <w:rFonts w:ascii="Times New Roman" w:hAnsi="Times New Roman"/>
          <w:sz w:val="28"/>
          <w:szCs w:val="28"/>
        </w:rPr>
        <w:t xml:space="preserve"> в части</w:t>
      </w:r>
      <w:r w:rsidR="00632575" w:rsidRPr="007E6725">
        <w:rPr>
          <w:rFonts w:ascii="Times New Roman" w:hAnsi="Times New Roman"/>
          <w:sz w:val="28"/>
          <w:szCs w:val="28"/>
        </w:rPr>
        <w:t xml:space="preserve"> </w:t>
      </w:r>
      <w:r w:rsidR="00BB600A" w:rsidRPr="007E6725">
        <w:rPr>
          <w:rFonts w:ascii="Times New Roman" w:hAnsi="Times New Roman"/>
          <w:sz w:val="28"/>
          <w:szCs w:val="28"/>
        </w:rPr>
        <w:t>выделени</w:t>
      </w:r>
      <w:r w:rsidR="00632575" w:rsidRPr="007E6725">
        <w:rPr>
          <w:rFonts w:ascii="Times New Roman" w:hAnsi="Times New Roman"/>
          <w:sz w:val="28"/>
          <w:szCs w:val="28"/>
        </w:rPr>
        <w:t>я</w:t>
      </w:r>
      <w:r w:rsidR="00BB600A" w:rsidRPr="007E6725">
        <w:rPr>
          <w:rFonts w:ascii="Times New Roman" w:hAnsi="Times New Roman"/>
          <w:sz w:val="28"/>
          <w:szCs w:val="28"/>
        </w:rPr>
        <w:t xml:space="preserve"> наиболее значимых и актуальных проблем</w:t>
      </w:r>
      <w:r w:rsidR="00F12F74" w:rsidRPr="007E6725">
        <w:rPr>
          <w:rFonts w:ascii="Times New Roman" w:hAnsi="Times New Roman"/>
          <w:sz w:val="28"/>
          <w:szCs w:val="28"/>
        </w:rPr>
        <w:t xml:space="preserve"> для дальнейшего</w:t>
      </w:r>
      <w:r w:rsidR="00E23467" w:rsidRPr="007E6725">
        <w:rPr>
          <w:rFonts w:ascii="Times New Roman" w:hAnsi="Times New Roman"/>
          <w:sz w:val="28"/>
          <w:szCs w:val="28"/>
        </w:rPr>
        <w:t xml:space="preserve"> изучения</w:t>
      </w:r>
      <w:r w:rsidR="00BB600A" w:rsidRPr="007E6725">
        <w:rPr>
          <w:rFonts w:ascii="Times New Roman" w:hAnsi="Times New Roman"/>
          <w:sz w:val="28"/>
          <w:szCs w:val="28"/>
        </w:rPr>
        <w:t xml:space="preserve">. </w:t>
      </w:r>
      <w:r w:rsidR="00632575" w:rsidRPr="007E6725">
        <w:rPr>
          <w:rFonts w:ascii="Times New Roman" w:hAnsi="Times New Roman"/>
          <w:sz w:val="28"/>
          <w:szCs w:val="28"/>
        </w:rPr>
        <w:t>Особым условием</w:t>
      </w:r>
      <w:r w:rsidR="008A191A" w:rsidRPr="007E6725">
        <w:rPr>
          <w:rFonts w:ascii="Times New Roman" w:hAnsi="Times New Roman"/>
          <w:sz w:val="28"/>
          <w:szCs w:val="28"/>
        </w:rPr>
        <w:t xml:space="preserve"> качественного</w:t>
      </w:r>
      <w:r w:rsidR="00632575" w:rsidRPr="007E6725">
        <w:rPr>
          <w:rFonts w:ascii="Times New Roman" w:hAnsi="Times New Roman"/>
          <w:sz w:val="28"/>
          <w:szCs w:val="28"/>
        </w:rPr>
        <w:t xml:space="preserve"> освоения дисциплины является </w:t>
      </w:r>
      <w:r w:rsidR="008A191A" w:rsidRPr="007E6725">
        <w:rPr>
          <w:rFonts w:ascii="Times New Roman" w:hAnsi="Times New Roman"/>
          <w:sz w:val="28"/>
          <w:szCs w:val="28"/>
        </w:rPr>
        <w:t xml:space="preserve">эффективная </w:t>
      </w:r>
      <w:r w:rsidR="00632575" w:rsidRPr="007E6725">
        <w:rPr>
          <w:rFonts w:ascii="Times New Roman" w:hAnsi="Times New Roman"/>
          <w:sz w:val="28"/>
          <w:szCs w:val="28"/>
        </w:rPr>
        <w:t>организация труда, позволяющ</w:t>
      </w:r>
      <w:r w:rsidR="008A191A" w:rsidRPr="007E6725">
        <w:rPr>
          <w:rFonts w:ascii="Times New Roman" w:hAnsi="Times New Roman"/>
          <w:sz w:val="28"/>
          <w:szCs w:val="28"/>
        </w:rPr>
        <w:t>ая</w:t>
      </w:r>
      <w:r w:rsidR="00632575" w:rsidRPr="007E6725">
        <w:rPr>
          <w:rFonts w:ascii="Times New Roman" w:hAnsi="Times New Roman"/>
          <w:sz w:val="28"/>
          <w:szCs w:val="28"/>
        </w:rPr>
        <w:t xml:space="preserve"> распределить учебную нагрузку равномерно в соответствии с графиком учебного процесса.</w:t>
      </w:r>
    </w:p>
    <w:p w14:paraId="7BA2F8FD" w14:textId="2E5C99E7" w:rsidR="00BB600A" w:rsidRPr="007E6725" w:rsidRDefault="00BB600A"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При подготовке к </w:t>
      </w:r>
      <w:r w:rsidR="00525214" w:rsidRPr="007E6725">
        <w:rPr>
          <w:rFonts w:ascii="Times New Roman" w:hAnsi="Times New Roman"/>
          <w:sz w:val="28"/>
          <w:szCs w:val="28"/>
        </w:rPr>
        <w:t xml:space="preserve">учебным </w:t>
      </w:r>
      <w:r w:rsidRPr="007E6725">
        <w:rPr>
          <w:rFonts w:ascii="Times New Roman" w:hAnsi="Times New Roman"/>
          <w:sz w:val="28"/>
          <w:szCs w:val="28"/>
        </w:rPr>
        <w:t>занятиям обучающи</w:t>
      </w:r>
      <w:r w:rsidR="00525214" w:rsidRPr="007E6725">
        <w:rPr>
          <w:rFonts w:ascii="Times New Roman" w:hAnsi="Times New Roman"/>
          <w:sz w:val="28"/>
          <w:szCs w:val="28"/>
        </w:rPr>
        <w:t>мся</w:t>
      </w:r>
      <w:r w:rsidRPr="007E6725">
        <w:rPr>
          <w:rFonts w:ascii="Times New Roman" w:hAnsi="Times New Roman"/>
          <w:sz w:val="28"/>
          <w:szCs w:val="28"/>
        </w:rPr>
        <w:t xml:space="preserve"> </w:t>
      </w:r>
      <w:r w:rsidR="00525214" w:rsidRPr="007E6725">
        <w:rPr>
          <w:rFonts w:ascii="Times New Roman" w:hAnsi="Times New Roman"/>
          <w:sz w:val="28"/>
          <w:szCs w:val="28"/>
        </w:rPr>
        <w:t xml:space="preserve">предоставляется возможность посещения </w:t>
      </w:r>
      <w:r w:rsidRPr="007E6725">
        <w:rPr>
          <w:rFonts w:ascii="Times New Roman" w:hAnsi="Times New Roman"/>
          <w:sz w:val="28"/>
          <w:szCs w:val="28"/>
        </w:rPr>
        <w:t>консультаци</w:t>
      </w:r>
      <w:r w:rsidR="00525214" w:rsidRPr="007E6725">
        <w:rPr>
          <w:rFonts w:ascii="Times New Roman" w:hAnsi="Times New Roman"/>
          <w:sz w:val="28"/>
          <w:szCs w:val="28"/>
        </w:rPr>
        <w:t>й</w:t>
      </w:r>
      <w:r w:rsidRPr="007E6725">
        <w:rPr>
          <w:rFonts w:ascii="Times New Roman" w:hAnsi="Times New Roman"/>
          <w:sz w:val="28"/>
          <w:szCs w:val="28"/>
        </w:rPr>
        <w:t xml:space="preserve"> </w:t>
      </w:r>
      <w:r w:rsidR="00525214" w:rsidRPr="007E6725">
        <w:rPr>
          <w:rFonts w:ascii="Times New Roman" w:hAnsi="Times New Roman"/>
          <w:sz w:val="28"/>
          <w:szCs w:val="28"/>
        </w:rPr>
        <w:t xml:space="preserve">сотрудников профессорско-преподавательского состава </w:t>
      </w:r>
      <w:r w:rsidR="00632575" w:rsidRPr="007E6725">
        <w:rPr>
          <w:rFonts w:ascii="Times New Roman" w:hAnsi="Times New Roman"/>
          <w:sz w:val="28"/>
          <w:szCs w:val="28"/>
        </w:rPr>
        <w:t xml:space="preserve">СПбГЭУ </w:t>
      </w:r>
      <w:r w:rsidR="00F12F74" w:rsidRPr="007E6725">
        <w:rPr>
          <w:rFonts w:ascii="Times New Roman" w:hAnsi="Times New Roman"/>
          <w:sz w:val="28"/>
          <w:szCs w:val="28"/>
        </w:rPr>
        <w:t xml:space="preserve">согласно </w:t>
      </w:r>
      <w:r w:rsidRPr="007E6725">
        <w:rPr>
          <w:rFonts w:ascii="Times New Roman" w:hAnsi="Times New Roman"/>
          <w:sz w:val="28"/>
          <w:szCs w:val="28"/>
        </w:rPr>
        <w:t xml:space="preserve">расписанию, установленному </w:t>
      </w:r>
      <w:r w:rsidR="00632575" w:rsidRPr="007E6725">
        <w:rPr>
          <w:rFonts w:ascii="Times New Roman" w:hAnsi="Times New Roman"/>
          <w:sz w:val="28"/>
          <w:szCs w:val="28"/>
        </w:rPr>
        <w:t xml:space="preserve">в </w:t>
      </w:r>
      <w:r w:rsidRPr="007E6725">
        <w:rPr>
          <w:rFonts w:ascii="Times New Roman" w:hAnsi="Times New Roman"/>
          <w:sz w:val="28"/>
          <w:szCs w:val="28"/>
        </w:rPr>
        <w:t>график</w:t>
      </w:r>
      <w:r w:rsidR="00632575" w:rsidRPr="007E6725">
        <w:rPr>
          <w:rFonts w:ascii="Times New Roman" w:hAnsi="Times New Roman"/>
          <w:sz w:val="28"/>
          <w:szCs w:val="28"/>
        </w:rPr>
        <w:t>е</w:t>
      </w:r>
      <w:r w:rsidRPr="007E6725">
        <w:rPr>
          <w:rFonts w:ascii="Times New Roman" w:hAnsi="Times New Roman"/>
          <w:sz w:val="28"/>
          <w:szCs w:val="28"/>
        </w:rPr>
        <w:t xml:space="preserve"> консультаций.</w:t>
      </w:r>
    </w:p>
    <w:p w14:paraId="61D57134" w14:textId="3A7B2D6A" w:rsidR="00F12F74" w:rsidRPr="007E6725" w:rsidRDefault="00F12F74"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Аудиторная и внеаудиторная работа обучающихся </w:t>
      </w:r>
      <w:r w:rsidR="008A191A" w:rsidRPr="007E6725">
        <w:rPr>
          <w:rFonts w:ascii="Times New Roman" w:hAnsi="Times New Roman"/>
          <w:sz w:val="28"/>
          <w:szCs w:val="28"/>
        </w:rPr>
        <w:t xml:space="preserve">должна быть </w:t>
      </w:r>
      <w:r w:rsidR="00632575" w:rsidRPr="007E6725">
        <w:rPr>
          <w:rFonts w:ascii="Times New Roman" w:hAnsi="Times New Roman"/>
          <w:sz w:val="28"/>
          <w:szCs w:val="28"/>
        </w:rPr>
        <w:t>направлена на формирование</w:t>
      </w:r>
      <w:r w:rsidRPr="007E6725">
        <w:rPr>
          <w:rFonts w:ascii="Times New Roman" w:hAnsi="Times New Roman"/>
          <w:sz w:val="28"/>
          <w:szCs w:val="28"/>
        </w:rPr>
        <w:t xml:space="preserve">: </w:t>
      </w:r>
    </w:p>
    <w:p w14:paraId="23D7B5A5" w14:textId="7804AA04" w:rsidR="00F12F74"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фундаментальных основ мировоззрения обучающихся и естественнонаучного познания</w:t>
      </w:r>
      <w:r w:rsidR="00F12F74" w:rsidRPr="007E6725">
        <w:rPr>
          <w:rFonts w:ascii="Times New Roman" w:hAnsi="Times New Roman"/>
          <w:sz w:val="28"/>
          <w:szCs w:val="28"/>
        </w:rPr>
        <w:t>;</w:t>
      </w:r>
    </w:p>
    <w:p w14:paraId="7DE83B6B" w14:textId="65FB634C" w:rsidR="00F12F74" w:rsidRPr="007E6725" w:rsidRDefault="00F12F74"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базисных знаний, соответствующих направлению подготовки и заявленной профессиональной области</w:t>
      </w:r>
      <w:r w:rsidR="00E23467" w:rsidRPr="007E6725">
        <w:rPr>
          <w:rFonts w:ascii="Times New Roman" w:hAnsi="Times New Roman"/>
          <w:sz w:val="28"/>
          <w:szCs w:val="28"/>
        </w:rPr>
        <w:t>, формирующих целевую и профессиональную основу для подготовки кадров;</w:t>
      </w:r>
    </w:p>
    <w:p w14:paraId="203DBAAF" w14:textId="781D4095" w:rsidR="00E23467"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профессиональных компетенций ориентированных на удовлетворение потребностей рынка труда</w:t>
      </w:r>
      <w:r w:rsidR="00C246FF" w:rsidRPr="007E6725">
        <w:rPr>
          <w:rFonts w:ascii="Times New Roman" w:hAnsi="Times New Roman"/>
          <w:sz w:val="28"/>
          <w:szCs w:val="28"/>
        </w:rPr>
        <w:t>;</w:t>
      </w:r>
    </w:p>
    <w:p w14:paraId="5F20E0E0" w14:textId="3D92B747" w:rsidR="00E23467" w:rsidRPr="007E6725" w:rsidRDefault="00E23467" w:rsidP="00E23467">
      <w:pPr>
        <w:pStyle w:val="Default"/>
        <w:numPr>
          <w:ilvl w:val="0"/>
          <w:numId w:val="7"/>
        </w:numPr>
        <w:jc w:val="both"/>
      </w:pPr>
      <w:r w:rsidRPr="007E6725">
        <w:rPr>
          <w:sz w:val="28"/>
          <w:szCs w:val="28"/>
        </w:rPr>
        <w:t>индивидуальной траектории посредством освоени</w:t>
      </w:r>
      <w:r w:rsidR="008A191A" w:rsidRPr="007E6725">
        <w:rPr>
          <w:sz w:val="28"/>
          <w:szCs w:val="28"/>
        </w:rPr>
        <w:t>я</w:t>
      </w:r>
      <w:r w:rsidRPr="007E6725">
        <w:rPr>
          <w:sz w:val="28"/>
          <w:szCs w:val="28"/>
        </w:rPr>
        <w:t xml:space="preserve"> уникального набора профессиональных компетенций</w:t>
      </w:r>
      <w:r w:rsidR="008A191A" w:rsidRPr="007E6725">
        <w:rPr>
          <w:sz w:val="28"/>
          <w:szCs w:val="28"/>
        </w:rPr>
        <w:t xml:space="preserve"> </w:t>
      </w:r>
      <w:r w:rsidRPr="007E6725">
        <w:rPr>
          <w:sz w:val="28"/>
          <w:szCs w:val="28"/>
        </w:rPr>
        <w:t xml:space="preserve">дополняющих </w:t>
      </w:r>
      <w:proofErr w:type="spellStart"/>
      <w:r w:rsidRPr="007E6725">
        <w:rPr>
          <w:sz w:val="28"/>
          <w:szCs w:val="28"/>
        </w:rPr>
        <w:t>компетентностную</w:t>
      </w:r>
      <w:proofErr w:type="spellEnd"/>
      <w:r w:rsidRPr="007E6725">
        <w:rPr>
          <w:sz w:val="28"/>
          <w:szCs w:val="28"/>
        </w:rPr>
        <w:t xml:space="preserve"> модель обучающегося, за счет ориентации на конкретные профессиональные специализированные области знаний, определяемые представителями рынка труда;</w:t>
      </w:r>
    </w:p>
    <w:p w14:paraId="050B8CB3" w14:textId="408E05BF" w:rsidR="002C735C" w:rsidRPr="007E6725" w:rsidRDefault="00E23467" w:rsidP="00E23467">
      <w:pPr>
        <w:pStyle w:val="a3"/>
        <w:numPr>
          <w:ilvl w:val="0"/>
          <w:numId w:val="7"/>
        </w:numPr>
        <w:spacing w:after="0"/>
        <w:jc w:val="both"/>
        <w:rPr>
          <w:rFonts w:ascii="Times New Roman" w:hAnsi="Times New Roman"/>
          <w:sz w:val="28"/>
          <w:szCs w:val="28"/>
        </w:rPr>
      </w:pPr>
      <w:proofErr w:type="spellStart"/>
      <w:r w:rsidRPr="007E6725">
        <w:rPr>
          <w:rFonts w:ascii="Times New Roman" w:hAnsi="Times New Roman"/>
          <w:sz w:val="28"/>
          <w:szCs w:val="28"/>
        </w:rPr>
        <w:t>метанавыков</w:t>
      </w:r>
      <w:proofErr w:type="spellEnd"/>
      <w:r w:rsidRPr="007E6725">
        <w:rPr>
          <w:rFonts w:ascii="Times New Roman" w:hAnsi="Times New Roman"/>
          <w:sz w:val="28"/>
          <w:szCs w:val="28"/>
        </w:rPr>
        <w:t xml:space="preserve"> обучающихся, таких как: командная работа и лидерство, анализ данных, цифровые навыки, разработка и реализация проектов, межкультурное взаимодействие.</w:t>
      </w:r>
      <w:bookmarkEnd w:id="14"/>
    </w:p>
    <w:p w14:paraId="27217563" w14:textId="26A711FF" w:rsidR="00D40EAD" w:rsidRPr="007E6725" w:rsidRDefault="00090AC1" w:rsidP="00090AC1">
      <w:pPr>
        <w:pStyle w:val="1"/>
        <w:jc w:val="center"/>
        <w:rPr>
          <w:rFonts w:ascii="Times New Roman" w:hAnsi="Times New Roman" w:cs="Times New Roman"/>
          <w:b/>
          <w:color w:val="auto"/>
          <w:sz w:val="28"/>
          <w:szCs w:val="28"/>
        </w:rPr>
      </w:pPr>
      <w:bookmarkStart w:id="17" w:name="_Toc200006734"/>
      <w:r w:rsidRPr="007E6725">
        <w:rPr>
          <w:rFonts w:ascii="Times New Roman" w:hAnsi="Times New Roman" w:cs="Times New Roman"/>
          <w:b/>
          <w:color w:val="auto"/>
          <w:sz w:val="28"/>
          <w:szCs w:val="28"/>
        </w:rPr>
        <w:t>8</w:t>
      </w:r>
      <w:r w:rsidR="00D40EAD" w:rsidRPr="007E6725">
        <w:rPr>
          <w:rFonts w:ascii="Times New Roman" w:hAnsi="Times New Roman" w:cs="Times New Roman"/>
          <w:b/>
          <w:color w:val="auto"/>
          <w:sz w:val="28"/>
          <w:szCs w:val="28"/>
        </w:rPr>
        <w:t>. ОСОБЕННОСТИ ОСВОЕНИЯ ДИСЦИПЛИНЫ ДЛЯ ИНВАЛИДОВ И ЛИЦ С ОГРАНИЧЕННЫМИ ВОЗМОЖНОСТЯМИ ЗДОРОВЬЯ</w:t>
      </w:r>
      <w:bookmarkEnd w:id="17"/>
    </w:p>
    <w:p w14:paraId="726A3262" w14:textId="77777777" w:rsidR="00090AC1" w:rsidRPr="007E6725" w:rsidRDefault="00090AC1" w:rsidP="00090AC1"/>
    <w:p w14:paraId="49A11FF2" w14:textId="77777777" w:rsidR="0018274C" w:rsidRPr="007E6725" w:rsidRDefault="0018274C" w:rsidP="0018274C">
      <w:pPr>
        <w:jc w:val="both"/>
        <w:rPr>
          <w:rFonts w:ascii="Times New Roman" w:hAnsi="Times New Roman" w:cs="Times New Roman"/>
          <w:sz w:val="28"/>
          <w:szCs w:val="28"/>
        </w:rPr>
      </w:pPr>
      <w:r w:rsidRPr="007E6725">
        <w:rPr>
          <w:rFonts w:ascii="Times New Roman" w:hAnsi="Times New Roman" w:cs="Times New Roman"/>
          <w:sz w:val="28"/>
          <w:szCs w:val="28"/>
        </w:rPr>
        <w:tab/>
        <w:t xml:space="preserve">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 составленных с учетом особенностей психофизического развития, индивидуальных возможностей и состояния здоровья таких обучающихся (обучающегося). </w:t>
      </w:r>
    </w:p>
    <w:p w14:paraId="45535D9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В целях освоения учебной программы дисциплины инвалидами и лицами с ограниченными возможностями здоровья Университет обеспечивает: </w:t>
      </w:r>
    </w:p>
    <w:p w14:paraId="2A3AE338"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зрению: размещение в доступных для обучающихся, являющихся слепыми или слабовидящими, местах и в адаптированной форме справочной информации о расписании учебных занятий; присутствие ассистента, оказывающего обучающемуся необходимую помощь; выпуск альтернативных форматов методических материалов (крупный шрифт или аудиофайлы); </w:t>
      </w:r>
    </w:p>
    <w:p w14:paraId="302BA201"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слуху: надлежащими звуковыми средствами воспроизведение информации; </w:t>
      </w:r>
    </w:p>
    <w:p w14:paraId="14F2BED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имеющих нарушения опорно-двигательного аппарата: возможность беспрепятственного доступа обучающихся в учебные помещения, туалетные комнаты и другие помещения кафедры, а также пребывание в указанных помещениях. </w:t>
      </w:r>
    </w:p>
    <w:p w14:paraId="3F909DC4" w14:textId="6AA12042" w:rsidR="00315CA6"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Обучающиеся из числа инвалидов и лиц с ОВЗ обеспечены печатными и (или) электронными образовательными ресурсами в формах, адаптированных к ограничениям их здоровья. Образование обучающихся с ограниченными возможностями здоровья может быть организовано как совместно с другими обучающимися, так и в отдельных группах или в отдельных организациях.</w:t>
      </w:r>
    </w:p>
    <w:p w14:paraId="425F74D2" w14:textId="17847229" w:rsidR="00090AC1" w:rsidRPr="007E6725" w:rsidRDefault="00090AC1">
      <w:pPr>
        <w:rPr>
          <w:rFonts w:ascii="Times New Roman" w:hAnsi="Times New Roman" w:cs="Times New Roman"/>
          <w:sz w:val="24"/>
          <w:szCs w:val="28"/>
        </w:rPr>
      </w:pPr>
      <w:r w:rsidRPr="007E6725">
        <w:rPr>
          <w:rFonts w:ascii="Times New Roman" w:hAnsi="Times New Roman" w:cs="Times New Roman"/>
          <w:sz w:val="24"/>
          <w:szCs w:val="28"/>
        </w:rPr>
        <w:br w:type="page"/>
      </w:r>
    </w:p>
    <w:p w14:paraId="4F1C58D9" w14:textId="77777777" w:rsidR="00090AC1" w:rsidRPr="007E6725" w:rsidRDefault="00090AC1" w:rsidP="0018274C">
      <w:pPr>
        <w:ind w:firstLine="708"/>
        <w:jc w:val="both"/>
        <w:rPr>
          <w:rFonts w:ascii="Times New Roman" w:hAnsi="Times New Roman" w:cs="Times New Roman"/>
          <w:sz w:val="24"/>
          <w:szCs w:val="28"/>
        </w:rPr>
      </w:pPr>
    </w:p>
    <w:p w14:paraId="003B87C6" w14:textId="1FA39965" w:rsidR="00090AC1" w:rsidRPr="007E6725" w:rsidRDefault="00090AC1" w:rsidP="00090AC1">
      <w:pPr>
        <w:pStyle w:val="1"/>
        <w:jc w:val="center"/>
        <w:rPr>
          <w:rFonts w:ascii="Times New Roman" w:hAnsi="Times New Roman" w:cs="Times New Roman"/>
          <w:b/>
          <w:color w:val="auto"/>
          <w:sz w:val="28"/>
          <w:szCs w:val="28"/>
        </w:rPr>
      </w:pPr>
      <w:bookmarkStart w:id="18" w:name="_Toc200006735"/>
      <w:r w:rsidRPr="007E6725">
        <w:rPr>
          <w:rFonts w:ascii="Times New Roman" w:hAnsi="Times New Roman" w:cs="Times New Roman"/>
          <w:b/>
          <w:color w:val="auto"/>
          <w:sz w:val="28"/>
          <w:szCs w:val="28"/>
        </w:rPr>
        <w:t>ФОНД ОЦЕНОЧНЫХ СРЕДСТВ</w:t>
      </w:r>
      <w:bookmarkEnd w:id="18"/>
    </w:p>
    <w:p w14:paraId="62406805" w14:textId="77777777" w:rsidR="00090AC1" w:rsidRPr="007E6725" w:rsidRDefault="00090AC1" w:rsidP="00090AC1"/>
    <w:p w14:paraId="06D47114" w14:textId="3940776C" w:rsidR="00090AC1" w:rsidRPr="00853C95" w:rsidRDefault="00090AC1" w:rsidP="00090AC1">
      <w:pPr>
        <w:pStyle w:val="2"/>
        <w:jc w:val="center"/>
        <w:rPr>
          <w:rFonts w:ascii="Times New Roman" w:hAnsi="Times New Roman" w:cs="Times New Roman"/>
          <w:b/>
          <w:color w:val="auto"/>
          <w:sz w:val="28"/>
          <w:szCs w:val="28"/>
        </w:rPr>
      </w:pPr>
      <w:bookmarkStart w:id="19" w:name="_Toc200006736"/>
      <w:r w:rsidRPr="00853C95">
        <w:rPr>
          <w:rFonts w:ascii="Times New Roman" w:hAnsi="Times New Roman" w:cs="Times New Roman"/>
          <w:b/>
          <w:color w:val="auto"/>
          <w:sz w:val="28"/>
          <w:szCs w:val="28"/>
        </w:rPr>
        <w:t xml:space="preserve">1.1 Контрольные вопросы и задания к </w:t>
      </w:r>
      <w:r w:rsidR="00205002" w:rsidRPr="00853C95">
        <w:rPr>
          <w:rFonts w:ascii="Times New Roman" w:hAnsi="Times New Roman" w:cs="Times New Roman"/>
          <w:b/>
          <w:color w:val="auto"/>
          <w:sz w:val="28"/>
          <w:szCs w:val="28"/>
        </w:rPr>
        <w:t>промежуточной аттестации</w:t>
      </w:r>
      <w:bookmarkEnd w:id="19"/>
    </w:p>
    <w:p w14:paraId="1F02BDF2" w14:textId="77777777" w:rsidR="00090AC1" w:rsidRPr="007E6725" w:rsidRDefault="00090AC1" w:rsidP="00090AC1">
      <w:pPr>
        <w:pStyle w:val="Default"/>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8839E6" w14:paraId="4670DF1E" w14:textId="77777777" w:rsidTr="004907B6">
        <w:tc>
          <w:tcPr>
            <w:tcW w:w="562" w:type="dxa"/>
          </w:tcPr>
          <w:p w14:paraId="2D29F014" w14:textId="77777777" w:rsidR="008839E6" w:rsidRPr="000E7A86" w:rsidRDefault="008839E6" w:rsidP="004907B6">
            <w:pPr>
              <w:pStyle w:val="Default"/>
              <w:spacing w:after="30"/>
              <w:jc w:val="both"/>
              <w:rPr>
                <w:sz w:val="23"/>
                <w:szCs w:val="23"/>
              </w:rPr>
            </w:pPr>
          </w:p>
        </w:tc>
        <w:tc>
          <w:tcPr>
            <w:tcW w:w="8783" w:type="dxa"/>
          </w:tcPr>
          <w:p w14:paraId="3CEC0B0E" w14:textId="77777777" w:rsidR="008839E6" w:rsidRPr="008839E6" w:rsidRDefault="008839E6" w:rsidP="004907B6">
            <w:pPr>
              <w:pStyle w:val="Default"/>
              <w:spacing w:after="30"/>
              <w:jc w:val="both"/>
              <w:rPr>
                <w:sz w:val="23"/>
                <w:szCs w:val="23"/>
              </w:rPr>
            </w:pPr>
            <w:r w:rsidRPr="008839E6">
              <w:rPr>
                <w:sz w:val="23"/>
                <w:szCs w:val="23"/>
              </w:rPr>
              <w:t>Рабочей программой дисциплины не предусмотрено.</w:t>
            </w:r>
          </w:p>
        </w:tc>
      </w:tr>
    </w:tbl>
    <w:p w14:paraId="7DAFBE47" w14:textId="21D38B18" w:rsidR="005B37A7" w:rsidRDefault="005B37A7" w:rsidP="00523021">
      <w:pPr>
        <w:pStyle w:val="Default"/>
        <w:spacing w:after="30"/>
        <w:jc w:val="both"/>
        <w:rPr>
          <w:sz w:val="23"/>
          <w:szCs w:val="23"/>
        </w:rPr>
      </w:pPr>
    </w:p>
    <w:p w14:paraId="53F022AD" w14:textId="6EE3D18E" w:rsidR="00090AC1" w:rsidRPr="00853C95" w:rsidRDefault="00090AC1" w:rsidP="00090AC1">
      <w:pPr>
        <w:pStyle w:val="2"/>
        <w:jc w:val="center"/>
        <w:rPr>
          <w:rFonts w:ascii="Times New Roman" w:hAnsi="Times New Roman" w:cs="Times New Roman"/>
          <w:b/>
          <w:color w:val="auto"/>
          <w:sz w:val="28"/>
          <w:szCs w:val="28"/>
        </w:rPr>
      </w:pPr>
      <w:bookmarkStart w:id="20" w:name="_Toc200006737"/>
      <w:r w:rsidRPr="00853C95">
        <w:rPr>
          <w:rFonts w:ascii="Times New Roman" w:hAnsi="Times New Roman" w:cs="Times New Roman"/>
          <w:b/>
          <w:color w:val="auto"/>
          <w:sz w:val="28"/>
          <w:szCs w:val="28"/>
        </w:rPr>
        <w:t>1.2 Темы письменных работ</w:t>
      </w:r>
      <w:bookmarkEnd w:id="20"/>
    </w:p>
    <w:p w14:paraId="6904EDF9" w14:textId="77777777" w:rsidR="00AD3A54" w:rsidRPr="007E6725" w:rsidRDefault="00090AC1" w:rsidP="00090AC1">
      <w:pPr>
        <w:pStyle w:val="Default"/>
        <w:rPr>
          <w:sz w:val="23"/>
          <w:szCs w:val="23"/>
        </w:rPr>
      </w:pPr>
      <w:r w:rsidRPr="007E6725">
        <w:rPr>
          <w:sz w:val="23"/>
          <w:szCs w:val="23"/>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AD3A54" w14:paraId="3635EAB4" w14:textId="77777777" w:rsidTr="00F00293">
        <w:tc>
          <w:tcPr>
            <w:tcW w:w="562" w:type="dxa"/>
          </w:tcPr>
          <w:p w14:paraId="7D2A51AE" w14:textId="55972E5F" w:rsidR="00AD3A54" w:rsidRPr="009E6058" w:rsidRDefault="00AD3A54" w:rsidP="00801458">
            <w:pPr>
              <w:pStyle w:val="Default"/>
              <w:spacing w:after="30"/>
              <w:jc w:val="both"/>
              <w:rPr>
                <w:sz w:val="23"/>
                <w:szCs w:val="23"/>
                <w:lang w:val="en-US"/>
              </w:rPr>
            </w:pPr>
          </w:p>
        </w:tc>
        <w:tc>
          <w:tcPr>
            <w:tcW w:w="8783" w:type="dxa"/>
          </w:tcPr>
          <w:p w14:paraId="5B8C7373" w14:textId="1EEF2710" w:rsidR="00AD3A54" w:rsidRPr="008839E6" w:rsidRDefault="00AD3A54" w:rsidP="00801458">
            <w:pPr>
              <w:pStyle w:val="Default"/>
              <w:spacing w:after="30"/>
              <w:jc w:val="both"/>
              <w:rPr>
                <w:sz w:val="23"/>
                <w:szCs w:val="23"/>
              </w:rPr>
            </w:pPr>
            <w:r w:rsidRPr="008839E6">
              <w:rPr>
                <w:sz w:val="23"/>
                <w:szCs w:val="23"/>
              </w:rPr>
              <w:t>Рабочей программой дисциплины не предусмотрено.</w:t>
            </w:r>
          </w:p>
        </w:tc>
      </w:tr>
    </w:tbl>
    <w:p w14:paraId="30DE164A" w14:textId="77777777" w:rsidR="005D65A5" w:rsidRDefault="005D65A5" w:rsidP="005D65A5">
      <w:pPr>
        <w:jc w:val="both"/>
        <w:rPr>
          <w:rFonts w:ascii="Times New Roman" w:hAnsi="Times New Roman" w:cs="Times New Roman"/>
          <w:b/>
          <w:sz w:val="28"/>
          <w:szCs w:val="28"/>
          <w:highlight w:val="yellow"/>
        </w:rPr>
      </w:pPr>
    </w:p>
    <w:p w14:paraId="5309E4C1" w14:textId="77777777" w:rsidR="005D65A5" w:rsidRPr="00853C95" w:rsidRDefault="005D65A5" w:rsidP="005D65A5">
      <w:pPr>
        <w:pStyle w:val="2"/>
        <w:jc w:val="center"/>
        <w:rPr>
          <w:rFonts w:ascii="Times New Roman" w:hAnsi="Times New Roman" w:cs="Times New Roman"/>
          <w:b/>
          <w:color w:val="auto"/>
          <w:sz w:val="28"/>
          <w:szCs w:val="28"/>
        </w:rPr>
      </w:pPr>
      <w:bookmarkStart w:id="21" w:name="_Toc82187016"/>
      <w:bookmarkStart w:id="22" w:name="_Toc200006738"/>
      <w:r w:rsidRPr="00853C95">
        <w:rPr>
          <w:rFonts w:ascii="Times New Roman" w:hAnsi="Times New Roman" w:cs="Times New Roman"/>
          <w:b/>
          <w:color w:val="auto"/>
          <w:sz w:val="28"/>
          <w:szCs w:val="28"/>
        </w:rPr>
        <w:t>1.3 Контрольные точки</w:t>
      </w:r>
      <w:bookmarkEnd w:id="21"/>
      <w:bookmarkEnd w:id="22"/>
    </w:p>
    <w:p w14:paraId="3D99B214" w14:textId="77777777" w:rsidR="005D65A5" w:rsidRPr="008839E6" w:rsidRDefault="005D65A5" w:rsidP="005D65A5"/>
    <w:tbl>
      <w:tblPr>
        <w:tblStyle w:val="a4"/>
        <w:tblW w:w="0" w:type="auto"/>
        <w:tblLook w:val="04A0" w:firstRow="1" w:lastRow="0" w:firstColumn="1" w:lastColumn="0" w:noHBand="0" w:noVBand="1"/>
      </w:tblPr>
      <w:tblGrid>
        <w:gridCol w:w="2336"/>
        <w:gridCol w:w="2336"/>
        <w:gridCol w:w="2336"/>
        <w:gridCol w:w="2337"/>
      </w:tblGrid>
      <w:tr w:rsidR="005D65A5" w:rsidRPr="008839E6" w14:paraId="5A1C9382" w14:textId="77777777" w:rsidTr="00801458">
        <w:tc>
          <w:tcPr>
            <w:tcW w:w="2336" w:type="dxa"/>
          </w:tcPr>
          <w:p w14:paraId="4C518DAB" w14:textId="77777777" w:rsidR="005D65A5" w:rsidRPr="008839E6" w:rsidRDefault="005D65A5" w:rsidP="00801458">
            <w:pPr>
              <w:jc w:val="center"/>
              <w:rPr>
                <w:rFonts w:ascii="Times New Roman" w:hAnsi="Times New Roman" w:cs="Times New Roman"/>
                <w:b/>
              </w:rPr>
            </w:pPr>
            <w:r w:rsidRPr="008839E6">
              <w:rPr>
                <w:rFonts w:ascii="Times New Roman" w:hAnsi="Times New Roman" w:cs="Times New Roman"/>
                <w:b/>
              </w:rPr>
              <w:t>Номер контрольной точки</w:t>
            </w:r>
          </w:p>
        </w:tc>
        <w:tc>
          <w:tcPr>
            <w:tcW w:w="2336" w:type="dxa"/>
          </w:tcPr>
          <w:p w14:paraId="6FB4C23E" w14:textId="77777777" w:rsidR="005D65A5" w:rsidRPr="008839E6" w:rsidRDefault="005D65A5" w:rsidP="00801458">
            <w:pPr>
              <w:jc w:val="center"/>
              <w:rPr>
                <w:rFonts w:ascii="Times New Roman" w:hAnsi="Times New Roman" w:cs="Times New Roman"/>
                <w:b/>
              </w:rPr>
            </w:pPr>
            <w:r w:rsidRPr="008839E6">
              <w:rPr>
                <w:rFonts w:ascii="Times New Roman" w:hAnsi="Times New Roman" w:cs="Times New Roman"/>
                <w:b/>
              </w:rPr>
              <w:t>Тип контрольной точки</w:t>
            </w:r>
          </w:p>
        </w:tc>
        <w:tc>
          <w:tcPr>
            <w:tcW w:w="2336" w:type="dxa"/>
          </w:tcPr>
          <w:p w14:paraId="048CBEA9" w14:textId="77777777" w:rsidR="005D65A5" w:rsidRPr="008839E6" w:rsidRDefault="005D65A5" w:rsidP="00801458">
            <w:pPr>
              <w:jc w:val="center"/>
              <w:rPr>
                <w:rFonts w:ascii="Times New Roman" w:hAnsi="Times New Roman" w:cs="Times New Roman"/>
                <w:b/>
              </w:rPr>
            </w:pPr>
            <w:r w:rsidRPr="008839E6">
              <w:rPr>
                <w:rFonts w:ascii="Times New Roman" w:hAnsi="Times New Roman" w:cs="Times New Roman"/>
                <w:b/>
              </w:rPr>
              <w:t>Способ проведения</w:t>
            </w:r>
          </w:p>
        </w:tc>
        <w:tc>
          <w:tcPr>
            <w:tcW w:w="2337" w:type="dxa"/>
          </w:tcPr>
          <w:p w14:paraId="267B0FDF" w14:textId="77777777" w:rsidR="005D65A5" w:rsidRPr="008839E6" w:rsidRDefault="005D65A5" w:rsidP="00801458">
            <w:pPr>
              <w:jc w:val="center"/>
              <w:rPr>
                <w:rFonts w:ascii="Times New Roman" w:hAnsi="Times New Roman" w:cs="Times New Roman"/>
                <w:b/>
              </w:rPr>
            </w:pPr>
            <w:r w:rsidRPr="008839E6">
              <w:rPr>
                <w:rFonts w:ascii="Times New Roman" w:hAnsi="Times New Roman" w:cs="Times New Roman"/>
                <w:b/>
              </w:rPr>
              <w:t>Номера тем</w:t>
            </w:r>
          </w:p>
        </w:tc>
      </w:tr>
      <w:tr w:rsidR="005D65A5" w:rsidRPr="008839E6" w14:paraId="07658034" w14:textId="77777777" w:rsidTr="00801458">
        <w:tc>
          <w:tcPr>
            <w:tcW w:w="2336" w:type="dxa"/>
          </w:tcPr>
          <w:p w14:paraId="1553D698" w14:textId="78F29BFB" w:rsidR="005D65A5" w:rsidRPr="008839E6" w:rsidRDefault="007478E0" w:rsidP="00801458">
            <w:pPr>
              <w:jc w:val="center"/>
              <w:rPr>
                <w:rFonts w:ascii="Times New Roman" w:hAnsi="Times New Roman" w:cs="Times New Roman"/>
              </w:rPr>
            </w:pPr>
            <w:r w:rsidRPr="008839E6">
              <w:rPr>
                <w:rFonts w:ascii="Times New Roman" w:hAnsi="Times New Roman" w:cs="Times New Roman"/>
                <w:lang w:val="en-US"/>
              </w:rPr>
              <w:t>1</w:t>
            </w:r>
          </w:p>
        </w:tc>
        <w:tc>
          <w:tcPr>
            <w:tcW w:w="2336" w:type="dxa"/>
          </w:tcPr>
          <w:p w14:paraId="4C5C3C11" w14:textId="5E14221A" w:rsidR="005D65A5" w:rsidRPr="008839E6" w:rsidRDefault="007478E0" w:rsidP="00801458">
            <w:pPr>
              <w:rPr>
                <w:rFonts w:ascii="Times New Roman" w:hAnsi="Times New Roman" w:cs="Times New Roman"/>
              </w:rPr>
            </w:pPr>
            <w:r w:rsidRPr="008839E6">
              <w:rPr>
                <w:rFonts w:ascii="Times New Roman" w:hAnsi="Times New Roman" w:cs="Times New Roman"/>
                <w:lang w:val="en-US"/>
              </w:rPr>
              <w:t>Тест</w:t>
            </w:r>
          </w:p>
        </w:tc>
        <w:tc>
          <w:tcPr>
            <w:tcW w:w="2336" w:type="dxa"/>
          </w:tcPr>
          <w:p w14:paraId="09793085" w14:textId="37E3864C" w:rsidR="005D65A5" w:rsidRPr="008839E6" w:rsidRDefault="007478E0" w:rsidP="00801458">
            <w:pPr>
              <w:rPr>
                <w:rFonts w:ascii="Times New Roman" w:hAnsi="Times New Roman" w:cs="Times New Roman"/>
              </w:rPr>
            </w:pPr>
            <w:r w:rsidRPr="008839E6">
              <w:rPr>
                <w:rFonts w:ascii="Times New Roman" w:hAnsi="Times New Roman" w:cs="Times New Roman"/>
              </w:rPr>
              <w:t>с помощью технических средств и информационных систем</w:t>
            </w:r>
          </w:p>
        </w:tc>
        <w:tc>
          <w:tcPr>
            <w:tcW w:w="2337" w:type="dxa"/>
          </w:tcPr>
          <w:p w14:paraId="094717B7" w14:textId="2660FE96" w:rsidR="005D65A5" w:rsidRPr="008839E6" w:rsidRDefault="007478E0" w:rsidP="00801458">
            <w:pPr>
              <w:rPr>
                <w:rFonts w:ascii="Times New Roman" w:hAnsi="Times New Roman" w:cs="Times New Roman"/>
              </w:rPr>
            </w:pPr>
            <w:r w:rsidRPr="008839E6">
              <w:rPr>
                <w:rFonts w:ascii="Times New Roman" w:hAnsi="Times New Roman" w:cs="Times New Roman"/>
                <w:lang w:val="en-US"/>
              </w:rPr>
              <w:t>1-7</w:t>
            </w:r>
          </w:p>
        </w:tc>
      </w:tr>
      <w:tr w:rsidR="005D65A5" w:rsidRPr="008839E6" w14:paraId="54634623" w14:textId="77777777" w:rsidTr="00801458">
        <w:tc>
          <w:tcPr>
            <w:tcW w:w="2336" w:type="dxa"/>
          </w:tcPr>
          <w:p w14:paraId="5AC63A06" w14:textId="77777777" w:rsidR="005D65A5" w:rsidRPr="008839E6" w:rsidRDefault="007478E0" w:rsidP="00801458">
            <w:pPr>
              <w:jc w:val="center"/>
              <w:rPr>
                <w:rFonts w:ascii="Times New Roman" w:hAnsi="Times New Roman" w:cs="Times New Roman"/>
              </w:rPr>
            </w:pPr>
            <w:r w:rsidRPr="008839E6">
              <w:rPr>
                <w:rFonts w:ascii="Times New Roman" w:hAnsi="Times New Roman" w:cs="Times New Roman"/>
                <w:lang w:val="en-US"/>
              </w:rPr>
              <w:t>2</w:t>
            </w:r>
          </w:p>
        </w:tc>
        <w:tc>
          <w:tcPr>
            <w:tcW w:w="2336" w:type="dxa"/>
          </w:tcPr>
          <w:p w14:paraId="01ACD877" w14:textId="77777777" w:rsidR="005D65A5" w:rsidRPr="008839E6" w:rsidRDefault="007478E0" w:rsidP="00801458">
            <w:pPr>
              <w:rPr>
                <w:rFonts w:ascii="Times New Roman" w:hAnsi="Times New Roman" w:cs="Times New Roman"/>
              </w:rPr>
            </w:pPr>
            <w:r w:rsidRPr="008839E6">
              <w:rPr>
                <w:rFonts w:ascii="Times New Roman" w:hAnsi="Times New Roman" w:cs="Times New Roman"/>
                <w:lang w:val="en-US"/>
              </w:rPr>
              <w:t>Кейс-задание</w:t>
            </w:r>
          </w:p>
        </w:tc>
        <w:tc>
          <w:tcPr>
            <w:tcW w:w="2336" w:type="dxa"/>
          </w:tcPr>
          <w:p w14:paraId="5EF9105D" w14:textId="77777777" w:rsidR="005D65A5" w:rsidRPr="008839E6" w:rsidRDefault="007478E0" w:rsidP="00801458">
            <w:pPr>
              <w:rPr>
                <w:rFonts w:ascii="Times New Roman" w:hAnsi="Times New Roman" w:cs="Times New Roman"/>
              </w:rPr>
            </w:pPr>
            <w:r w:rsidRPr="008839E6">
              <w:rPr>
                <w:rFonts w:ascii="Times New Roman" w:hAnsi="Times New Roman" w:cs="Times New Roman"/>
              </w:rPr>
              <w:t>с помощью технических средств и информационных систем</w:t>
            </w:r>
          </w:p>
        </w:tc>
        <w:tc>
          <w:tcPr>
            <w:tcW w:w="2337" w:type="dxa"/>
          </w:tcPr>
          <w:p w14:paraId="13F5B667" w14:textId="77777777" w:rsidR="005D65A5" w:rsidRPr="008839E6" w:rsidRDefault="007478E0" w:rsidP="00801458">
            <w:pPr>
              <w:rPr>
                <w:rFonts w:ascii="Times New Roman" w:hAnsi="Times New Roman" w:cs="Times New Roman"/>
              </w:rPr>
            </w:pPr>
            <w:r w:rsidRPr="008839E6">
              <w:rPr>
                <w:rFonts w:ascii="Times New Roman" w:hAnsi="Times New Roman" w:cs="Times New Roman"/>
                <w:lang w:val="en-US"/>
              </w:rPr>
              <w:t>8-12</w:t>
            </w:r>
          </w:p>
        </w:tc>
      </w:tr>
      <w:tr w:rsidR="005D65A5" w:rsidRPr="008839E6" w14:paraId="5BC9EA59" w14:textId="77777777" w:rsidTr="00801458">
        <w:tc>
          <w:tcPr>
            <w:tcW w:w="2336" w:type="dxa"/>
          </w:tcPr>
          <w:p w14:paraId="7F8699CF" w14:textId="77777777" w:rsidR="005D65A5" w:rsidRPr="008839E6" w:rsidRDefault="007478E0" w:rsidP="00801458">
            <w:pPr>
              <w:jc w:val="center"/>
              <w:rPr>
                <w:rFonts w:ascii="Times New Roman" w:hAnsi="Times New Roman" w:cs="Times New Roman"/>
              </w:rPr>
            </w:pPr>
            <w:r w:rsidRPr="008839E6">
              <w:rPr>
                <w:rFonts w:ascii="Times New Roman" w:hAnsi="Times New Roman" w:cs="Times New Roman"/>
                <w:lang w:val="en-US"/>
              </w:rPr>
              <w:t>3</w:t>
            </w:r>
          </w:p>
        </w:tc>
        <w:tc>
          <w:tcPr>
            <w:tcW w:w="2336" w:type="dxa"/>
          </w:tcPr>
          <w:p w14:paraId="69C78605" w14:textId="77777777" w:rsidR="005D65A5" w:rsidRPr="008839E6" w:rsidRDefault="007478E0" w:rsidP="00801458">
            <w:pPr>
              <w:rPr>
                <w:rFonts w:ascii="Times New Roman" w:hAnsi="Times New Roman" w:cs="Times New Roman"/>
              </w:rPr>
            </w:pPr>
            <w:r w:rsidRPr="008839E6">
              <w:rPr>
                <w:rFonts w:ascii="Times New Roman" w:hAnsi="Times New Roman" w:cs="Times New Roman"/>
                <w:lang w:val="en-US"/>
              </w:rPr>
              <w:t>Текущий контроль</w:t>
            </w:r>
          </w:p>
        </w:tc>
        <w:tc>
          <w:tcPr>
            <w:tcW w:w="2336" w:type="dxa"/>
          </w:tcPr>
          <w:p w14:paraId="266D5658" w14:textId="77777777" w:rsidR="005D65A5" w:rsidRPr="008839E6" w:rsidRDefault="007478E0" w:rsidP="00801458">
            <w:pPr>
              <w:rPr>
                <w:rFonts w:ascii="Times New Roman" w:hAnsi="Times New Roman" w:cs="Times New Roman"/>
              </w:rPr>
            </w:pPr>
            <w:r w:rsidRPr="008839E6">
              <w:rPr>
                <w:rFonts w:ascii="Times New Roman" w:hAnsi="Times New Roman" w:cs="Times New Roman"/>
              </w:rPr>
              <w:t>с помощью технических средств и информационных систем</w:t>
            </w:r>
          </w:p>
        </w:tc>
        <w:tc>
          <w:tcPr>
            <w:tcW w:w="2337" w:type="dxa"/>
          </w:tcPr>
          <w:p w14:paraId="4B96305B" w14:textId="77777777" w:rsidR="005D65A5" w:rsidRPr="008839E6" w:rsidRDefault="007478E0" w:rsidP="00801458">
            <w:pPr>
              <w:rPr>
                <w:rFonts w:ascii="Times New Roman" w:hAnsi="Times New Roman" w:cs="Times New Roman"/>
              </w:rPr>
            </w:pPr>
            <w:r w:rsidRPr="008839E6">
              <w:rPr>
                <w:rFonts w:ascii="Times New Roman" w:hAnsi="Times New Roman" w:cs="Times New Roman"/>
                <w:lang w:val="en-US"/>
              </w:rPr>
              <w:t>1-12</w:t>
            </w:r>
          </w:p>
        </w:tc>
      </w:tr>
    </w:tbl>
    <w:p w14:paraId="6D01A11C" w14:textId="61720847" w:rsidR="00F56264" w:rsidRPr="008839E6" w:rsidRDefault="00F56264" w:rsidP="00090AC1">
      <w:pPr>
        <w:jc w:val="both"/>
        <w:rPr>
          <w:rFonts w:ascii="Times New Roman" w:hAnsi="Times New Roman" w:cs="Times New Roman"/>
          <w:b/>
          <w:sz w:val="28"/>
          <w:szCs w:val="28"/>
        </w:rPr>
      </w:pPr>
    </w:p>
    <w:p w14:paraId="1E7CF20C" w14:textId="77777777" w:rsidR="00C23E7F" w:rsidRPr="008839E6" w:rsidRDefault="00C23E7F" w:rsidP="00C23E7F">
      <w:pPr>
        <w:pStyle w:val="2"/>
        <w:jc w:val="center"/>
        <w:rPr>
          <w:rFonts w:ascii="Times New Roman" w:hAnsi="Times New Roman" w:cs="Times New Roman"/>
          <w:b/>
          <w:color w:val="auto"/>
          <w:sz w:val="28"/>
          <w:szCs w:val="28"/>
        </w:rPr>
      </w:pPr>
      <w:bookmarkStart w:id="23" w:name="_Toc82187017"/>
      <w:bookmarkStart w:id="24" w:name="_Toc200006739"/>
      <w:r w:rsidRPr="008839E6">
        <w:rPr>
          <w:rFonts w:ascii="Times New Roman" w:hAnsi="Times New Roman" w:cs="Times New Roman"/>
          <w:b/>
          <w:color w:val="auto"/>
          <w:sz w:val="28"/>
          <w:szCs w:val="28"/>
        </w:rPr>
        <w:t>1.4 Другие объекты оценивания</w:t>
      </w:r>
      <w:bookmarkEnd w:id="23"/>
      <w:bookmarkEnd w:id="24"/>
    </w:p>
    <w:p w14:paraId="79C7E7E3" w14:textId="6857ACF2" w:rsidR="00C23E7F" w:rsidRPr="008839E6" w:rsidRDefault="00C23E7F" w:rsidP="00C23E7F">
      <w:pPr>
        <w:spacing w:after="0" w:line="240" w:lineRule="auto"/>
        <w:jc w:val="center"/>
        <w:rPr>
          <w:rFonts w:ascii="Times New Roman" w:hAnsi="Times New Roman" w:cs="Times New Roman"/>
          <w:b/>
        </w:rPr>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8839E6" w:rsidRPr="008839E6" w14:paraId="2A05C576" w14:textId="77777777" w:rsidTr="004907B6">
        <w:tc>
          <w:tcPr>
            <w:tcW w:w="562" w:type="dxa"/>
          </w:tcPr>
          <w:p w14:paraId="3F39256B" w14:textId="77777777" w:rsidR="008839E6" w:rsidRPr="008839E6" w:rsidRDefault="008839E6" w:rsidP="004907B6">
            <w:pPr>
              <w:pStyle w:val="Default"/>
              <w:spacing w:after="30"/>
              <w:jc w:val="both"/>
              <w:rPr>
                <w:sz w:val="23"/>
                <w:szCs w:val="23"/>
                <w:lang w:val="en-US"/>
              </w:rPr>
            </w:pPr>
          </w:p>
        </w:tc>
        <w:tc>
          <w:tcPr>
            <w:tcW w:w="8783" w:type="dxa"/>
          </w:tcPr>
          <w:p w14:paraId="0E5D3D4F" w14:textId="77777777" w:rsidR="008839E6" w:rsidRPr="008839E6" w:rsidRDefault="008839E6" w:rsidP="004907B6">
            <w:pPr>
              <w:pStyle w:val="Default"/>
              <w:spacing w:after="30"/>
              <w:jc w:val="both"/>
              <w:rPr>
                <w:sz w:val="23"/>
                <w:szCs w:val="23"/>
              </w:rPr>
            </w:pPr>
            <w:r w:rsidRPr="008839E6">
              <w:rPr>
                <w:sz w:val="23"/>
                <w:szCs w:val="23"/>
              </w:rPr>
              <w:t>Рабочей программой дисциплины не предусмотрено.</w:t>
            </w:r>
          </w:p>
        </w:tc>
      </w:tr>
    </w:tbl>
    <w:p w14:paraId="0692A4C5" w14:textId="77777777" w:rsidR="008839E6" w:rsidRPr="008839E6" w:rsidRDefault="008839E6" w:rsidP="00C23E7F">
      <w:pPr>
        <w:spacing w:after="0" w:line="240" w:lineRule="auto"/>
        <w:jc w:val="center"/>
        <w:rPr>
          <w:rFonts w:ascii="Times New Roman" w:hAnsi="Times New Roman"/>
          <w:b/>
          <w:sz w:val="28"/>
          <w:szCs w:val="28"/>
        </w:rPr>
      </w:pPr>
    </w:p>
    <w:p w14:paraId="11DE9780" w14:textId="77777777" w:rsidR="00B8237E" w:rsidRPr="008839E6" w:rsidRDefault="00B8237E" w:rsidP="00B8237E">
      <w:pPr>
        <w:pStyle w:val="2"/>
        <w:jc w:val="center"/>
        <w:rPr>
          <w:rFonts w:ascii="Times New Roman" w:hAnsi="Times New Roman" w:cs="Times New Roman"/>
          <w:b/>
          <w:color w:val="auto"/>
          <w:sz w:val="28"/>
          <w:szCs w:val="28"/>
        </w:rPr>
      </w:pPr>
      <w:bookmarkStart w:id="25" w:name="_Toc82187018"/>
      <w:bookmarkStart w:id="26" w:name="_Toc200006740"/>
      <w:r w:rsidRPr="008839E6">
        <w:rPr>
          <w:rFonts w:ascii="Times New Roman" w:hAnsi="Times New Roman" w:cs="Times New Roman"/>
          <w:b/>
          <w:color w:val="auto"/>
          <w:sz w:val="28"/>
          <w:szCs w:val="28"/>
        </w:rPr>
        <w:t>1.5 Самостоятельная работа обучающегося</w:t>
      </w:r>
      <w:bookmarkEnd w:id="25"/>
      <w:bookmarkEnd w:id="26"/>
    </w:p>
    <w:p w14:paraId="2366C093" w14:textId="77777777" w:rsidR="00B8237E" w:rsidRPr="008839E6" w:rsidRDefault="00B8237E" w:rsidP="00B8237E"/>
    <w:tbl>
      <w:tblPr>
        <w:tblStyle w:val="a4"/>
        <w:tblW w:w="5000" w:type="pct"/>
        <w:tblLook w:val="04A0" w:firstRow="1" w:lastRow="0" w:firstColumn="1" w:lastColumn="0" w:noHBand="0" w:noVBand="1"/>
      </w:tblPr>
      <w:tblGrid>
        <w:gridCol w:w="4785"/>
        <w:gridCol w:w="4786"/>
      </w:tblGrid>
      <w:tr w:rsidR="00B8237E" w:rsidRPr="008839E6" w14:paraId="0267C479" w14:textId="77777777" w:rsidTr="00801458">
        <w:tc>
          <w:tcPr>
            <w:tcW w:w="2500" w:type="pct"/>
          </w:tcPr>
          <w:p w14:paraId="37F699C9" w14:textId="77777777" w:rsidR="00B8237E" w:rsidRPr="008839E6" w:rsidRDefault="00B8237E" w:rsidP="00801458">
            <w:pPr>
              <w:jc w:val="center"/>
              <w:rPr>
                <w:rFonts w:ascii="Times New Roman" w:hAnsi="Times New Roman" w:cs="Times New Roman"/>
                <w:b/>
              </w:rPr>
            </w:pPr>
            <w:r w:rsidRPr="008839E6">
              <w:rPr>
                <w:rFonts w:ascii="Times New Roman" w:hAnsi="Times New Roman" w:cs="Times New Roman"/>
                <w:b/>
              </w:rPr>
              <w:t>Наименования самостоятельной работы</w:t>
            </w:r>
          </w:p>
        </w:tc>
        <w:tc>
          <w:tcPr>
            <w:tcW w:w="2500" w:type="pct"/>
          </w:tcPr>
          <w:p w14:paraId="0A769611" w14:textId="77777777" w:rsidR="00B8237E" w:rsidRPr="008839E6" w:rsidRDefault="00B8237E" w:rsidP="00801458">
            <w:pPr>
              <w:jc w:val="center"/>
              <w:rPr>
                <w:rFonts w:ascii="Times New Roman" w:hAnsi="Times New Roman" w:cs="Times New Roman"/>
                <w:b/>
              </w:rPr>
            </w:pPr>
            <w:r w:rsidRPr="008839E6">
              <w:rPr>
                <w:rFonts w:ascii="Times New Roman" w:hAnsi="Times New Roman" w:cs="Times New Roman"/>
                <w:b/>
              </w:rPr>
              <w:t>Номера тем</w:t>
            </w:r>
          </w:p>
        </w:tc>
      </w:tr>
      <w:tr w:rsidR="00B8237E" w:rsidRPr="008839E6" w14:paraId="3F240151" w14:textId="77777777" w:rsidTr="00801458">
        <w:tc>
          <w:tcPr>
            <w:tcW w:w="2500" w:type="pct"/>
          </w:tcPr>
          <w:p w14:paraId="61E91592" w14:textId="61A0874C" w:rsidR="00B8237E" w:rsidRPr="008839E6" w:rsidRDefault="00B8237E" w:rsidP="00801458">
            <w:pPr>
              <w:rPr>
                <w:rFonts w:ascii="Times New Roman" w:hAnsi="Times New Roman" w:cs="Times New Roman"/>
                <w:lang w:val="en-US"/>
              </w:rPr>
            </w:pPr>
            <w:r w:rsidRPr="008839E6">
              <w:rPr>
                <w:rFonts w:ascii="Times New Roman" w:hAnsi="Times New Roman" w:cs="Times New Roman"/>
                <w:lang w:val="en-US"/>
              </w:rPr>
              <w:t>Решение профессиональных задач</w:t>
            </w:r>
          </w:p>
        </w:tc>
        <w:tc>
          <w:tcPr>
            <w:tcW w:w="2500" w:type="pct"/>
          </w:tcPr>
          <w:p w14:paraId="45ED640C" w14:textId="16CDBBD7" w:rsidR="00B8237E" w:rsidRPr="008839E6" w:rsidRDefault="005C548A" w:rsidP="00801458">
            <w:pPr>
              <w:rPr>
                <w:rFonts w:ascii="Times New Roman" w:hAnsi="Times New Roman" w:cs="Times New Roman"/>
              </w:rPr>
            </w:pPr>
            <w:r w:rsidRPr="008839E6">
              <w:rPr>
                <w:rFonts w:ascii="Times New Roman" w:hAnsi="Times New Roman" w:cs="Times New Roman"/>
                <w:lang w:val="en-US"/>
              </w:rPr>
              <w:t>1-12</w:t>
            </w:r>
          </w:p>
        </w:tc>
      </w:tr>
      <w:tr w:rsidR="00B8237E" w:rsidRPr="008839E6" w14:paraId="7BA1E545" w14:textId="77777777" w:rsidTr="00801458">
        <w:tc>
          <w:tcPr>
            <w:tcW w:w="2500" w:type="pct"/>
          </w:tcPr>
          <w:p w14:paraId="6C30499F" w14:textId="77777777" w:rsidR="00B8237E" w:rsidRPr="008839E6" w:rsidRDefault="00B8237E" w:rsidP="00801458">
            <w:pPr>
              <w:rPr>
                <w:rFonts w:ascii="Times New Roman" w:hAnsi="Times New Roman" w:cs="Times New Roman"/>
                <w:lang w:val="en-US"/>
              </w:rPr>
            </w:pPr>
            <w:r w:rsidRPr="008839E6">
              <w:rPr>
                <w:rFonts w:ascii="Times New Roman" w:hAnsi="Times New Roman" w:cs="Times New Roman"/>
                <w:lang w:val="en-US"/>
              </w:rPr>
              <w:t>Выполнение домашних заданий</w:t>
            </w:r>
          </w:p>
        </w:tc>
        <w:tc>
          <w:tcPr>
            <w:tcW w:w="2500" w:type="pct"/>
          </w:tcPr>
          <w:p w14:paraId="13854B2E" w14:textId="77777777" w:rsidR="00B8237E" w:rsidRPr="008839E6" w:rsidRDefault="005C548A" w:rsidP="00801458">
            <w:pPr>
              <w:rPr>
                <w:rFonts w:ascii="Times New Roman" w:hAnsi="Times New Roman" w:cs="Times New Roman"/>
              </w:rPr>
            </w:pPr>
            <w:r w:rsidRPr="008839E6">
              <w:rPr>
                <w:rFonts w:ascii="Times New Roman" w:hAnsi="Times New Roman" w:cs="Times New Roman"/>
                <w:lang w:val="en-US"/>
              </w:rPr>
              <w:t>1-12</w:t>
            </w:r>
          </w:p>
        </w:tc>
      </w:tr>
      <w:tr w:rsidR="00B8237E" w:rsidRPr="008839E6" w14:paraId="39149566" w14:textId="77777777" w:rsidTr="00801458">
        <w:tc>
          <w:tcPr>
            <w:tcW w:w="2500" w:type="pct"/>
          </w:tcPr>
          <w:p w14:paraId="0CE585CD" w14:textId="77777777" w:rsidR="00B8237E" w:rsidRPr="008839E6" w:rsidRDefault="00B8237E" w:rsidP="00801458">
            <w:pPr>
              <w:rPr>
                <w:rFonts w:ascii="Times New Roman" w:hAnsi="Times New Roman" w:cs="Times New Roman"/>
              </w:rPr>
            </w:pPr>
            <w:r w:rsidRPr="008839E6">
              <w:rPr>
                <w:rFonts w:ascii="Times New Roman" w:hAnsi="Times New Roman" w:cs="Times New Roman"/>
              </w:rPr>
              <w:t>Подготовка к лекционным и практическим занятиям</w:t>
            </w:r>
          </w:p>
        </w:tc>
        <w:tc>
          <w:tcPr>
            <w:tcW w:w="2500" w:type="pct"/>
          </w:tcPr>
          <w:p w14:paraId="5C4AB528" w14:textId="77777777" w:rsidR="00B8237E" w:rsidRPr="008839E6" w:rsidRDefault="005C548A" w:rsidP="00801458">
            <w:pPr>
              <w:rPr>
                <w:rFonts w:ascii="Times New Roman" w:hAnsi="Times New Roman" w:cs="Times New Roman"/>
              </w:rPr>
            </w:pPr>
            <w:r w:rsidRPr="008839E6">
              <w:rPr>
                <w:rFonts w:ascii="Times New Roman" w:hAnsi="Times New Roman" w:cs="Times New Roman"/>
                <w:lang w:val="en-US"/>
              </w:rPr>
              <w:t>1-12</w:t>
            </w:r>
          </w:p>
        </w:tc>
      </w:tr>
    </w:tbl>
    <w:p w14:paraId="6EB485C6" w14:textId="6A0F7BEC" w:rsidR="00C23E7F" w:rsidRPr="008839E6" w:rsidRDefault="00C23E7F" w:rsidP="00090AC1">
      <w:pPr>
        <w:jc w:val="both"/>
        <w:rPr>
          <w:rFonts w:ascii="Times New Roman" w:hAnsi="Times New Roman" w:cs="Times New Roman"/>
          <w:b/>
          <w:sz w:val="28"/>
          <w:szCs w:val="28"/>
        </w:rPr>
      </w:pPr>
    </w:p>
    <w:p w14:paraId="2178F105" w14:textId="77777777" w:rsidR="00142518" w:rsidRPr="00853C95" w:rsidRDefault="00142518" w:rsidP="00142518">
      <w:pPr>
        <w:pStyle w:val="2"/>
        <w:jc w:val="center"/>
        <w:rPr>
          <w:rFonts w:ascii="Times New Roman" w:hAnsi="Times New Roman" w:cs="Times New Roman"/>
          <w:b/>
          <w:color w:val="auto"/>
          <w:sz w:val="28"/>
          <w:szCs w:val="28"/>
        </w:rPr>
      </w:pPr>
      <w:bookmarkStart w:id="27" w:name="_Toc82187019"/>
      <w:bookmarkStart w:id="28" w:name="_Toc200006741"/>
      <w:r w:rsidRPr="00853C95">
        <w:rPr>
          <w:rFonts w:ascii="Times New Roman" w:hAnsi="Times New Roman" w:cs="Times New Roman"/>
          <w:b/>
          <w:color w:val="auto"/>
          <w:sz w:val="28"/>
          <w:szCs w:val="28"/>
        </w:rPr>
        <w:t xml:space="preserve">1.6 </w:t>
      </w:r>
      <w:bookmarkStart w:id="29" w:name="_Hlk69827873"/>
      <w:r w:rsidRPr="00853C95">
        <w:rPr>
          <w:rFonts w:ascii="Times New Roman" w:hAnsi="Times New Roman" w:cs="Times New Roman"/>
          <w:b/>
          <w:color w:val="auto"/>
          <w:sz w:val="28"/>
          <w:szCs w:val="28"/>
        </w:rPr>
        <w:t>Шкала оценивания результата</w:t>
      </w:r>
      <w:bookmarkEnd w:id="27"/>
      <w:bookmarkEnd w:id="28"/>
      <w:bookmarkEnd w:id="29"/>
    </w:p>
    <w:p w14:paraId="37C30397"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p>
    <w:p w14:paraId="4F6D893A"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Шкалы оценивания и процедуры оценивания результатов обучения </w:t>
      </w:r>
      <w:r w:rsidRPr="00142518">
        <w:rPr>
          <w:rFonts w:ascii="Times New Roman" w:hAnsi="Times New Roman" w:cs="Times New Roman"/>
          <w:b/>
          <w:bCs/>
          <w:color w:val="000000"/>
          <w:sz w:val="28"/>
          <w:szCs w:val="28"/>
        </w:rPr>
        <w:t xml:space="preserve">по дисциплине </w:t>
      </w:r>
      <w:r w:rsidRPr="00142518">
        <w:rPr>
          <w:rFonts w:ascii="Times New Roman" w:hAnsi="Times New Roman" w:cs="Times New Roman"/>
          <w:color w:val="000000"/>
          <w:sz w:val="28"/>
          <w:szCs w:val="28"/>
        </w:rPr>
        <w:t xml:space="preserve">регламентируются Положением о текущем контроле успеваемости и промежуточной аттестации обучающихся по программам высшего образования и Положением о </w:t>
      </w:r>
      <w:proofErr w:type="spellStart"/>
      <w:r w:rsidRPr="00142518">
        <w:rPr>
          <w:rFonts w:ascii="Times New Roman" w:hAnsi="Times New Roman" w:cs="Times New Roman"/>
          <w:color w:val="000000"/>
          <w:sz w:val="28"/>
          <w:szCs w:val="28"/>
        </w:rPr>
        <w:t>балльно</w:t>
      </w:r>
      <w:proofErr w:type="spellEnd"/>
      <w:r w:rsidRPr="00142518">
        <w:rPr>
          <w:rFonts w:ascii="Times New Roman" w:hAnsi="Times New Roman" w:cs="Times New Roman"/>
          <w:color w:val="000000"/>
          <w:sz w:val="28"/>
          <w:szCs w:val="28"/>
        </w:rPr>
        <w:t xml:space="preserve">-рейтинговой системе. </w:t>
      </w:r>
    </w:p>
    <w:p w14:paraId="383659F3" w14:textId="77777777" w:rsidR="00142518" w:rsidRPr="00142518" w:rsidRDefault="00142518" w:rsidP="00142518">
      <w:pPr>
        <w:autoSpaceDE w:val="0"/>
        <w:autoSpaceDN w:val="0"/>
        <w:adjustRightInd w:val="0"/>
        <w:spacing w:after="0" w:line="240" w:lineRule="auto"/>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Для оценки </w:t>
      </w:r>
      <w:proofErr w:type="spellStart"/>
      <w:r w:rsidRPr="00142518">
        <w:rPr>
          <w:rFonts w:ascii="Times New Roman" w:hAnsi="Times New Roman" w:cs="Times New Roman"/>
          <w:color w:val="000000"/>
          <w:sz w:val="28"/>
          <w:szCs w:val="28"/>
        </w:rPr>
        <w:t>сформированности</w:t>
      </w:r>
      <w:proofErr w:type="spellEnd"/>
      <w:r w:rsidRPr="00142518">
        <w:rPr>
          <w:rFonts w:ascii="Times New Roman" w:hAnsi="Times New Roman" w:cs="Times New Roman"/>
          <w:color w:val="000000"/>
          <w:sz w:val="28"/>
          <w:szCs w:val="28"/>
        </w:rPr>
        <w:t xml:space="preserve"> результатов обучения по дисциплине используется </w:t>
      </w:r>
      <w:proofErr w:type="spellStart"/>
      <w:r w:rsidRPr="00142518">
        <w:rPr>
          <w:rFonts w:ascii="Times New Roman" w:hAnsi="Times New Roman" w:cs="Times New Roman"/>
          <w:b/>
          <w:bCs/>
          <w:color w:val="000000"/>
          <w:sz w:val="28"/>
          <w:szCs w:val="28"/>
        </w:rPr>
        <w:t>балльно</w:t>
      </w:r>
      <w:proofErr w:type="spellEnd"/>
      <w:r w:rsidRPr="00142518">
        <w:rPr>
          <w:rFonts w:ascii="Times New Roman" w:hAnsi="Times New Roman" w:cs="Times New Roman"/>
          <w:b/>
          <w:bCs/>
          <w:color w:val="000000"/>
          <w:sz w:val="28"/>
          <w:szCs w:val="28"/>
        </w:rPr>
        <w:t>-рейтинговая система успеваемости обучающихся</w:t>
      </w:r>
      <w:r w:rsidRPr="00142518">
        <w:rPr>
          <w:rFonts w:ascii="Times New Roman" w:hAnsi="Times New Roman" w:cs="Times New Roman"/>
          <w:color w:val="000000"/>
          <w:sz w:val="28"/>
          <w:szCs w:val="28"/>
        </w:rPr>
        <w:t>:</w:t>
      </w:r>
    </w:p>
    <w:p w14:paraId="5C95D42B" w14:textId="77777777" w:rsidR="00ED6AF6" w:rsidRPr="00142518" w:rsidRDefault="00ED6AF6" w:rsidP="00ED6AF6">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Формой итогового контроля по дисциплине является зачет, итоговый результат формируется в соответствии со шкалой, приведенной ниже в таблице: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15"/>
        <w:gridCol w:w="3640"/>
      </w:tblGrid>
      <w:tr w:rsidR="00ED6AF6" w:rsidRPr="00142518" w14:paraId="07875ECA" w14:textId="77777777" w:rsidTr="00801458">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AF96EDA" w14:textId="77777777" w:rsidR="00ED6AF6" w:rsidRPr="00142518" w:rsidRDefault="00ED6AF6"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Баллы</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E1E9D5A" w14:textId="77777777" w:rsidR="00ED6AF6" w:rsidRPr="00142518" w:rsidRDefault="00ED6AF6"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Оценка</w:t>
            </w:r>
          </w:p>
        </w:tc>
      </w:tr>
      <w:tr w:rsidR="00ED6AF6" w:rsidRPr="00142518" w14:paraId="4764FF53" w14:textId="77777777" w:rsidTr="00801458">
        <w:trPr>
          <w:trHeight w:hRule="exact" w:val="338"/>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6F4C1DB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&lt;55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561D9188"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Незачет</w:t>
            </w:r>
          </w:p>
        </w:tc>
      </w:tr>
      <w:tr w:rsidR="00ED6AF6" w:rsidRPr="00142518" w14:paraId="68547B48" w14:textId="77777777" w:rsidTr="00DF2144">
        <w:trPr>
          <w:trHeight w:hRule="exact" w:val="374"/>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08A3E2B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&gt;=55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123DCFA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Зачет</w:t>
            </w:r>
          </w:p>
        </w:tc>
      </w:tr>
    </w:tbl>
    <w:p w14:paraId="47EF5C74" w14:textId="77777777" w:rsidR="006203C9" w:rsidRDefault="006203C9" w:rsidP="00142518">
      <w:pPr>
        <w:rPr>
          <w:rFonts w:ascii="Times New Roman" w:hAnsi="Times New Roman" w:cs="Times New Roman"/>
          <w:b/>
          <w:sz w:val="28"/>
          <w:szCs w:val="28"/>
        </w:rPr>
      </w:pPr>
    </w:p>
    <w:p w14:paraId="462158E1" w14:textId="19074BB0" w:rsidR="00142518" w:rsidRPr="00142518" w:rsidRDefault="00142518" w:rsidP="00142518">
      <w:pPr>
        <w:rPr>
          <w:rFonts w:ascii="Times New Roman" w:hAnsi="Times New Roman" w:cs="Times New Roman"/>
          <w:b/>
          <w:sz w:val="28"/>
          <w:szCs w:val="28"/>
        </w:rPr>
      </w:pPr>
      <w:r w:rsidRPr="00142518">
        <w:rPr>
          <w:rFonts w:ascii="Times New Roman" w:hAnsi="Times New Roman" w:cs="Times New Roman"/>
          <w:b/>
          <w:sz w:val="28"/>
          <w:szCs w:val="28"/>
        </w:rPr>
        <w:t>Шкала оценивания результата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9"/>
        <w:gridCol w:w="7842"/>
      </w:tblGrid>
      <w:tr w:rsidR="00142518" w:rsidRPr="00142518" w14:paraId="0625EF17" w14:textId="77777777" w:rsidTr="00801458">
        <w:trPr>
          <w:trHeight w:val="521"/>
        </w:trPr>
        <w:tc>
          <w:tcPr>
            <w:tcW w:w="903" w:type="pct"/>
          </w:tcPr>
          <w:p w14:paraId="085B792C"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2 (балл до 54) </w:t>
            </w:r>
          </w:p>
        </w:tc>
        <w:tc>
          <w:tcPr>
            <w:tcW w:w="4097" w:type="pct"/>
          </w:tcPr>
          <w:p w14:paraId="384440C3"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непонимание проблемы. Многие требования, предъявляемые к заданию не выполнены. </w:t>
            </w:r>
          </w:p>
          <w:p w14:paraId="2D75400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Демонстрируется первичное восприятие материала. Работа незакончена и /или это плагиат. </w:t>
            </w:r>
          </w:p>
        </w:tc>
      </w:tr>
      <w:tr w:rsidR="00142518" w:rsidRPr="00142518" w14:paraId="10811456" w14:textId="77777777" w:rsidTr="00801458">
        <w:trPr>
          <w:trHeight w:val="522"/>
        </w:trPr>
        <w:tc>
          <w:tcPr>
            <w:tcW w:w="903" w:type="pct"/>
          </w:tcPr>
          <w:p w14:paraId="7851EEB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3 (балл 55-69) </w:t>
            </w:r>
          </w:p>
        </w:tc>
        <w:tc>
          <w:tcPr>
            <w:tcW w:w="4097" w:type="pct"/>
          </w:tcPr>
          <w:p w14:paraId="7A3FC68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частичное понимание проблемы. Большинство требований, предъявляемых, к заданию выполнены. </w:t>
            </w:r>
          </w:p>
          <w:p w14:paraId="7BAF55F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Владение элементами заданного материала. В основном выполненный материал понятен и носит целостный характер. </w:t>
            </w:r>
          </w:p>
        </w:tc>
      </w:tr>
      <w:tr w:rsidR="00142518" w:rsidRPr="00142518" w14:paraId="49028BD0" w14:textId="77777777" w:rsidTr="00801458">
        <w:trPr>
          <w:trHeight w:val="661"/>
        </w:trPr>
        <w:tc>
          <w:tcPr>
            <w:tcW w:w="903" w:type="pct"/>
          </w:tcPr>
          <w:p w14:paraId="42F5DE9D"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4 (балл 70-84) </w:t>
            </w:r>
          </w:p>
        </w:tc>
        <w:tc>
          <w:tcPr>
            <w:tcW w:w="4097" w:type="pct"/>
          </w:tcPr>
          <w:p w14:paraId="6D6A0FCA"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значительное понимание проблемы обозначенной дисциплиной. Все требования, предъявляемые к заданию выполнены. </w:t>
            </w:r>
          </w:p>
          <w:p w14:paraId="18ECA1A9"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Содержание выполненных заданий раскрыто и рассмотрено с разных точек зрения. </w:t>
            </w:r>
          </w:p>
        </w:tc>
      </w:tr>
      <w:tr w:rsidR="00142518" w:rsidRPr="00CA0A1D" w14:paraId="5069F4F2" w14:textId="77777777" w:rsidTr="00801458">
        <w:trPr>
          <w:trHeight w:val="800"/>
        </w:trPr>
        <w:tc>
          <w:tcPr>
            <w:tcW w:w="903" w:type="pct"/>
          </w:tcPr>
          <w:p w14:paraId="01BA85FB"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5 (балл 85-100) </w:t>
            </w:r>
          </w:p>
        </w:tc>
        <w:tc>
          <w:tcPr>
            <w:tcW w:w="4097" w:type="pct"/>
          </w:tcPr>
          <w:p w14:paraId="6BB2925F"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полное понимание проблемы. Все требования, предъявляемые к заданию выполнены. </w:t>
            </w:r>
          </w:p>
          <w:p w14:paraId="3CA63C74" w14:textId="77777777" w:rsidR="00142518" w:rsidRPr="00CA0A1D"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Продемонстрировано уверенное владение материалом дисциплины. Выполненные задания носят целостных характер, выполнены в полном объеме, структурированы, представлены различные точки зрения, продемонстрирован творческий подход.</w:t>
            </w:r>
            <w:r w:rsidRPr="00CA0A1D">
              <w:rPr>
                <w:rFonts w:ascii="Times New Roman" w:hAnsi="Times New Roman" w:cs="Times New Roman"/>
                <w:color w:val="000000"/>
              </w:rPr>
              <w:t xml:space="preserve"> </w:t>
            </w:r>
          </w:p>
        </w:tc>
      </w:tr>
    </w:tbl>
    <w:p w14:paraId="0BE6DAB5" w14:textId="77777777" w:rsidR="00142518" w:rsidRPr="0018274C" w:rsidRDefault="00142518" w:rsidP="00142518">
      <w:pPr>
        <w:ind w:firstLine="708"/>
        <w:jc w:val="both"/>
        <w:rPr>
          <w:rFonts w:ascii="Times New Roman" w:hAnsi="Times New Roman" w:cs="Times New Roman"/>
          <w:sz w:val="24"/>
          <w:szCs w:val="28"/>
        </w:rPr>
      </w:pPr>
    </w:p>
    <w:p w14:paraId="6F1205E4" w14:textId="77777777" w:rsidR="00142518" w:rsidRPr="007E6725" w:rsidRDefault="00142518" w:rsidP="00090AC1">
      <w:pPr>
        <w:jc w:val="both"/>
        <w:rPr>
          <w:rFonts w:ascii="Times New Roman" w:hAnsi="Times New Roman" w:cs="Times New Roman"/>
          <w:b/>
          <w:sz w:val="28"/>
          <w:szCs w:val="28"/>
        </w:rPr>
      </w:pPr>
    </w:p>
    <w:sectPr w:rsidR="00142518" w:rsidRPr="007E6725" w:rsidSect="00BC657F">
      <w:footerReference w:type="default" r:id="rId19"/>
      <w:pgSz w:w="11906" w:h="16838"/>
      <w:pgMar w:top="709" w:right="850" w:bottom="28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5BC55FD" w14:textId="77777777" w:rsidR="00BF0824" w:rsidRDefault="00BF0824" w:rsidP="00315CA6">
      <w:pPr>
        <w:spacing w:after="0" w:line="240" w:lineRule="auto"/>
      </w:pPr>
      <w:r>
        <w:separator/>
      </w:r>
    </w:p>
  </w:endnote>
  <w:endnote w:type="continuationSeparator" w:id="0">
    <w:p w14:paraId="1982EA13" w14:textId="77777777" w:rsidR="00BF0824" w:rsidRDefault="00BF0824" w:rsidP="0031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89469956"/>
      <w:docPartObj>
        <w:docPartGallery w:val="Page Numbers (Bottom of Page)"/>
        <w:docPartUnique/>
      </w:docPartObj>
    </w:sdtPr>
    <w:sdtEndPr/>
    <w:sdtContent>
      <w:p w14:paraId="2F5624E3" w14:textId="7215E5CE" w:rsidR="00801458" w:rsidRDefault="00801458">
        <w:pPr>
          <w:pStyle w:val="af4"/>
          <w:jc w:val="center"/>
        </w:pPr>
        <w:r>
          <w:fldChar w:fldCharType="begin"/>
        </w:r>
        <w:r>
          <w:instrText>PAGE   \* MERGEFORMAT</w:instrText>
        </w:r>
        <w:r>
          <w:fldChar w:fldCharType="separate"/>
        </w:r>
        <w:r w:rsidR="000E7A86">
          <w:rPr>
            <w:noProof/>
          </w:rPr>
          <w:t>14</w:t>
        </w:r>
        <w:r>
          <w:fldChar w:fldCharType="end"/>
        </w:r>
      </w:p>
    </w:sdtContent>
  </w:sdt>
  <w:p w14:paraId="3B1FE7F9" w14:textId="77777777" w:rsidR="00801458" w:rsidRDefault="00801458">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0633F5C" w14:textId="77777777" w:rsidR="00BF0824" w:rsidRDefault="00BF0824" w:rsidP="00315CA6">
      <w:pPr>
        <w:spacing w:after="0" w:line="240" w:lineRule="auto"/>
      </w:pPr>
      <w:r>
        <w:separator/>
      </w:r>
    </w:p>
  </w:footnote>
  <w:footnote w:type="continuationSeparator" w:id="0">
    <w:p w14:paraId="76D989E6" w14:textId="77777777" w:rsidR="00BF0824" w:rsidRDefault="00BF0824" w:rsidP="00315CA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62393D"/>
    <w:multiLevelType w:val="hybridMultilevel"/>
    <w:tmpl w:val="29A64076"/>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C2544CC"/>
    <w:multiLevelType w:val="hybridMultilevel"/>
    <w:tmpl w:val="01963D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58D2467C"/>
    <w:multiLevelType w:val="hybridMultilevel"/>
    <w:tmpl w:val="6E32F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63E33B1E"/>
    <w:multiLevelType w:val="hybridMultilevel"/>
    <w:tmpl w:val="59626EC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DB741D5"/>
    <w:multiLevelType w:val="hybridMultilevel"/>
    <w:tmpl w:val="A45002A8"/>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7212701C"/>
    <w:multiLevelType w:val="hybridMultilevel"/>
    <w:tmpl w:val="A1ACB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9992B14"/>
    <w:multiLevelType w:val="hybridMultilevel"/>
    <w:tmpl w:val="CED6824C"/>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rPr>
        <w:rFonts w:hint="default"/>
      </w:rPr>
    </w:lvl>
    <w:lvl w:ilvl="2">
      <w:start w:val="1"/>
      <w:numFmt w:val="decimal"/>
      <w:isLgl/>
      <w:lvlText w:val="%1.%2.%3."/>
      <w:lvlJc w:val="left"/>
      <w:pPr>
        <w:ind w:left="1448" w:hanging="720"/>
      </w:pPr>
      <w:rPr>
        <w:rFonts w:hint="default"/>
      </w:rPr>
    </w:lvl>
    <w:lvl w:ilvl="3">
      <w:start w:val="1"/>
      <w:numFmt w:val="decimal"/>
      <w:isLgl/>
      <w:lvlText w:val="%1.%2.%3.%4."/>
      <w:lvlJc w:val="left"/>
      <w:pPr>
        <w:ind w:left="1808" w:hanging="1080"/>
      </w:pPr>
      <w:rPr>
        <w:rFonts w:hint="default"/>
      </w:rPr>
    </w:lvl>
    <w:lvl w:ilvl="4">
      <w:start w:val="1"/>
      <w:numFmt w:val="decimal"/>
      <w:isLgl/>
      <w:lvlText w:val="%1.%2.%3.%4.%5."/>
      <w:lvlJc w:val="left"/>
      <w:pPr>
        <w:ind w:left="1808" w:hanging="1080"/>
      </w:pPr>
      <w:rPr>
        <w:rFonts w:hint="default"/>
      </w:rPr>
    </w:lvl>
    <w:lvl w:ilvl="5">
      <w:start w:val="1"/>
      <w:numFmt w:val="decimal"/>
      <w:isLgl/>
      <w:lvlText w:val="%1.%2.%3.%4.%5.%6."/>
      <w:lvlJc w:val="left"/>
      <w:pPr>
        <w:ind w:left="2168" w:hanging="1440"/>
      </w:pPr>
      <w:rPr>
        <w:rFonts w:hint="default"/>
      </w:rPr>
    </w:lvl>
    <w:lvl w:ilvl="6">
      <w:start w:val="1"/>
      <w:numFmt w:val="decimal"/>
      <w:isLgl/>
      <w:lvlText w:val="%1.%2.%3.%4.%5.%6.%7."/>
      <w:lvlJc w:val="left"/>
      <w:pPr>
        <w:ind w:left="2528" w:hanging="1800"/>
      </w:pPr>
      <w:rPr>
        <w:rFonts w:hint="default"/>
      </w:rPr>
    </w:lvl>
    <w:lvl w:ilvl="7">
      <w:start w:val="1"/>
      <w:numFmt w:val="decimal"/>
      <w:isLgl/>
      <w:lvlText w:val="%1.%2.%3.%4.%5.%6.%7.%8."/>
      <w:lvlJc w:val="left"/>
      <w:pPr>
        <w:ind w:left="2528" w:hanging="1800"/>
      </w:pPr>
      <w:rPr>
        <w:rFonts w:hint="default"/>
      </w:rPr>
    </w:lvl>
    <w:lvl w:ilvl="8">
      <w:start w:val="1"/>
      <w:numFmt w:val="decimal"/>
      <w:isLgl/>
      <w:lvlText w:val="%1.%2.%3.%4.%5.%6.%7.%8.%9."/>
      <w:lvlJc w:val="left"/>
      <w:pPr>
        <w:ind w:left="2888" w:hanging="2160"/>
      </w:pPr>
      <w:rPr>
        <w:rFonts w:hint="default"/>
      </w:rPr>
    </w:lvl>
  </w:abstractNum>
  <w:num w:numId="1">
    <w:abstractNumId w:val="5"/>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2"/>
  </w:num>
  <w:num w:numId="6">
    <w:abstractNumId w:val="4"/>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FB4"/>
    <w:rsid w:val="000022CD"/>
    <w:rsid w:val="00013684"/>
    <w:rsid w:val="00025EE1"/>
    <w:rsid w:val="00041FD1"/>
    <w:rsid w:val="00055263"/>
    <w:rsid w:val="000642C9"/>
    <w:rsid w:val="000657F9"/>
    <w:rsid w:val="00090AC1"/>
    <w:rsid w:val="000922F5"/>
    <w:rsid w:val="000A0ED4"/>
    <w:rsid w:val="000A6348"/>
    <w:rsid w:val="000B317E"/>
    <w:rsid w:val="000C5535"/>
    <w:rsid w:val="000E24FD"/>
    <w:rsid w:val="000E7A86"/>
    <w:rsid w:val="0010715C"/>
    <w:rsid w:val="001116DF"/>
    <w:rsid w:val="001129CD"/>
    <w:rsid w:val="0011347D"/>
    <w:rsid w:val="00115F8D"/>
    <w:rsid w:val="001400FE"/>
    <w:rsid w:val="00142518"/>
    <w:rsid w:val="0014422E"/>
    <w:rsid w:val="0016180F"/>
    <w:rsid w:val="00164858"/>
    <w:rsid w:val="00181C12"/>
    <w:rsid w:val="0018274C"/>
    <w:rsid w:val="00194175"/>
    <w:rsid w:val="001D06D9"/>
    <w:rsid w:val="00205002"/>
    <w:rsid w:val="002053A5"/>
    <w:rsid w:val="0023371F"/>
    <w:rsid w:val="002404FA"/>
    <w:rsid w:val="00242621"/>
    <w:rsid w:val="00255F04"/>
    <w:rsid w:val="00262CF0"/>
    <w:rsid w:val="002718E2"/>
    <w:rsid w:val="00273D8E"/>
    <w:rsid w:val="00282115"/>
    <w:rsid w:val="00294937"/>
    <w:rsid w:val="002A6258"/>
    <w:rsid w:val="002A6F66"/>
    <w:rsid w:val="002A7BE5"/>
    <w:rsid w:val="002C0732"/>
    <w:rsid w:val="002C1AFD"/>
    <w:rsid w:val="002C735C"/>
    <w:rsid w:val="002E16F8"/>
    <w:rsid w:val="002E4044"/>
    <w:rsid w:val="00313ACD"/>
    <w:rsid w:val="00315CA6"/>
    <w:rsid w:val="00316402"/>
    <w:rsid w:val="00342EBC"/>
    <w:rsid w:val="00352B6F"/>
    <w:rsid w:val="00355FB7"/>
    <w:rsid w:val="00365ECE"/>
    <w:rsid w:val="00370A02"/>
    <w:rsid w:val="003817FD"/>
    <w:rsid w:val="003830D3"/>
    <w:rsid w:val="0039407B"/>
    <w:rsid w:val="003A3814"/>
    <w:rsid w:val="003C34AB"/>
    <w:rsid w:val="003D0D34"/>
    <w:rsid w:val="003D6487"/>
    <w:rsid w:val="00405FE5"/>
    <w:rsid w:val="004063C6"/>
    <w:rsid w:val="0041061D"/>
    <w:rsid w:val="00433B9E"/>
    <w:rsid w:val="004475DA"/>
    <w:rsid w:val="004535A3"/>
    <w:rsid w:val="00453EB6"/>
    <w:rsid w:val="004619CB"/>
    <w:rsid w:val="00466076"/>
    <w:rsid w:val="0049412D"/>
    <w:rsid w:val="004A1B2D"/>
    <w:rsid w:val="004C3083"/>
    <w:rsid w:val="004C4B89"/>
    <w:rsid w:val="004E72F6"/>
    <w:rsid w:val="004F2F48"/>
    <w:rsid w:val="00511619"/>
    <w:rsid w:val="00523021"/>
    <w:rsid w:val="00525214"/>
    <w:rsid w:val="00533004"/>
    <w:rsid w:val="00546A9C"/>
    <w:rsid w:val="00553BBB"/>
    <w:rsid w:val="005570A7"/>
    <w:rsid w:val="00562FAA"/>
    <w:rsid w:val="005904A2"/>
    <w:rsid w:val="005962D4"/>
    <w:rsid w:val="005B37A7"/>
    <w:rsid w:val="005B4DAC"/>
    <w:rsid w:val="005C548A"/>
    <w:rsid w:val="005D07D0"/>
    <w:rsid w:val="005D65A5"/>
    <w:rsid w:val="005E192E"/>
    <w:rsid w:val="005F42A5"/>
    <w:rsid w:val="00606FAA"/>
    <w:rsid w:val="00611CC7"/>
    <w:rsid w:val="00614454"/>
    <w:rsid w:val="006203C9"/>
    <w:rsid w:val="00632575"/>
    <w:rsid w:val="00642635"/>
    <w:rsid w:val="00653999"/>
    <w:rsid w:val="00656702"/>
    <w:rsid w:val="00682C6D"/>
    <w:rsid w:val="006945E7"/>
    <w:rsid w:val="006A3967"/>
    <w:rsid w:val="006A6696"/>
    <w:rsid w:val="006B4287"/>
    <w:rsid w:val="00713C24"/>
    <w:rsid w:val="00740AB9"/>
    <w:rsid w:val="00741AAE"/>
    <w:rsid w:val="00745B7E"/>
    <w:rsid w:val="007478E0"/>
    <w:rsid w:val="00751095"/>
    <w:rsid w:val="00757D3E"/>
    <w:rsid w:val="00770745"/>
    <w:rsid w:val="00784224"/>
    <w:rsid w:val="00786255"/>
    <w:rsid w:val="00792AFC"/>
    <w:rsid w:val="007A7979"/>
    <w:rsid w:val="007B323A"/>
    <w:rsid w:val="007B39F4"/>
    <w:rsid w:val="007B550D"/>
    <w:rsid w:val="007B5D8D"/>
    <w:rsid w:val="007D27FA"/>
    <w:rsid w:val="007E6725"/>
    <w:rsid w:val="007F1A52"/>
    <w:rsid w:val="007F544A"/>
    <w:rsid w:val="007F5F5A"/>
    <w:rsid w:val="0080100A"/>
    <w:rsid w:val="00801458"/>
    <w:rsid w:val="008416EB"/>
    <w:rsid w:val="00853C95"/>
    <w:rsid w:val="00871E14"/>
    <w:rsid w:val="008741FA"/>
    <w:rsid w:val="008839E6"/>
    <w:rsid w:val="00884B86"/>
    <w:rsid w:val="008900DF"/>
    <w:rsid w:val="008A191A"/>
    <w:rsid w:val="008A2742"/>
    <w:rsid w:val="008B7149"/>
    <w:rsid w:val="008C0FFC"/>
    <w:rsid w:val="008D1454"/>
    <w:rsid w:val="008D1AA2"/>
    <w:rsid w:val="008D3F1C"/>
    <w:rsid w:val="008D6B94"/>
    <w:rsid w:val="00900BC5"/>
    <w:rsid w:val="0091073D"/>
    <w:rsid w:val="00910C71"/>
    <w:rsid w:val="0091168E"/>
    <w:rsid w:val="009179AC"/>
    <w:rsid w:val="009207A4"/>
    <w:rsid w:val="0092300D"/>
    <w:rsid w:val="0092619E"/>
    <w:rsid w:val="00930672"/>
    <w:rsid w:val="00932BA5"/>
    <w:rsid w:val="00944782"/>
    <w:rsid w:val="00945486"/>
    <w:rsid w:val="0095731B"/>
    <w:rsid w:val="00961C46"/>
    <w:rsid w:val="00963445"/>
    <w:rsid w:val="00967B8F"/>
    <w:rsid w:val="0097537E"/>
    <w:rsid w:val="00984247"/>
    <w:rsid w:val="00990F27"/>
    <w:rsid w:val="009932A6"/>
    <w:rsid w:val="009953F8"/>
    <w:rsid w:val="00996066"/>
    <w:rsid w:val="009A6C7B"/>
    <w:rsid w:val="009B2A0A"/>
    <w:rsid w:val="009D49CC"/>
    <w:rsid w:val="009E5201"/>
    <w:rsid w:val="009E6058"/>
    <w:rsid w:val="009F62AE"/>
    <w:rsid w:val="00A21240"/>
    <w:rsid w:val="00A407D6"/>
    <w:rsid w:val="00A57517"/>
    <w:rsid w:val="00A77598"/>
    <w:rsid w:val="00A86C18"/>
    <w:rsid w:val="00AA24DD"/>
    <w:rsid w:val="00AA7A6A"/>
    <w:rsid w:val="00AC3C95"/>
    <w:rsid w:val="00AD3A54"/>
    <w:rsid w:val="00AD6122"/>
    <w:rsid w:val="00AE2B1A"/>
    <w:rsid w:val="00B162D4"/>
    <w:rsid w:val="00B37079"/>
    <w:rsid w:val="00B43524"/>
    <w:rsid w:val="00B4774E"/>
    <w:rsid w:val="00B50FCD"/>
    <w:rsid w:val="00B53060"/>
    <w:rsid w:val="00B8237E"/>
    <w:rsid w:val="00BB0333"/>
    <w:rsid w:val="00BB124D"/>
    <w:rsid w:val="00BB24AD"/>
    <w:rsid w:val="00BB600A"/>
    <w:rsid w:val="00BC2ED6"/>
    <w:rsid w:val="00BC657F"/>
    <w:rsid w:val="00BD20AA"/>
    <w:rsid w:val="00BF0824"/>
    <w:rsid w:val="00BF5211"/>
    <w:rsid w:val="00C0056C"/>
    <w:rsid w:val="00C15A4C"/>
    <w:rsid w:val="00C220D9"/>
    <w:rsid w:val="00C23E14"/>
    <w:rsid w:val="00C23E7F"/>
    <w:rsid w:val="00C246FF"/>
    <w:rsid w:val="00C31FE5"/>
    <w:rsid w:val="00C33475"/>
    <w:rsid w:val="00C34116"/>
    <w:rsid w:val="00C3496E"/>
    <w:rsid w:val="00C5148A"/>
    <w:rsid w:val="00C52FB4"/>
    <w:rsid w:val="00C624F8"/>
    <w:rsid w:val="00C624FA"/>
    <w:rsid w:val="00C661EC"/>
    <w:rsid w:val="00C72C28"/>
    <w:rsid w:val="00C82A94"/>
    <w:rsid w:val="00C9559A"/>
    <w:rsid w:val="00C96700"/>
    <w:rsid w:val="00CA0A1D"/>
    <w:rsid w:val="00CA7DE7"/>
    <w:rsid w:val="00CC7A75"/>
    <w:rsid w:val="00CE14AD"/>
    <w:rsid w:val="00CE1DBC"/>
    <w:rsid w:val="00D03128"/>
    <w:rsid w:val="00D034CA"/>
    <w:rsid w:val="00D33437"/>
    <w:rsid w:val="00D33C83"/>
    <w:rsid w:val="00D373B6"/>
    <w:rsid w:val="00D40EAD"/>
    <w:rsid w:val="00D56558"/>
    <w:rsid w:val="00D75436"/>
    <w:rsid w:val="00D8262E"/>
    <w:rsid w:val="00D8722E"/>
    <w:rsid w:val="00DC4D9A"/>
    <w:rsid w:val="00DC5B3C"/>
    <w:rsid w:val="00DE029E"/>
    <w:rsid w:val="00DE6C90"/>
    <w:rsid w:val="00DF2144"/>
    <w:rsid w:val="00E00C94"/>
    <w:rsid w:val="00E1429F"/>
    <w:rsid w:val="00E23467"/>
    <w:rsid w:val="00E35A52"/>
    <w:rsid w:val="00E4641F"/>
    <w:rsid w:val="00E525E4"/>
    <w:rsid w:val="00E948C3"/>
    <w:rsid w:val="00EB4B64"/>
    <w:rsid w:val="00ED01B2"/>
    <w:rsid w:val="00ED39ED"/>
    <w:rsid w:val="00ED54AA"/>
    <w:rsid w:val="00ED577F"/>
    <w:rsid w:val="00ED6AF6"/>
    <w:rsid w:val="00EE1C3E"/>
    <w:rsid w:val="00EE24E1"/>
    <w:rsid w:val="00F00293"/>
    <w:rsid w:val="00F01BE3"/>
    <w:rsid w:val="00F12F74"/>
    <w:rsid w:val="00F207FF"/>
    <w:rsid w:val="00F50588"/>
    <w:rsid w:val="00F56264"/>
    <w:rsid w:val="00F56BE2"/>
    <w:rsid w:val="00F602C3"/>
    <w:rsid w:val="00F66C0D"/>
    <w:rsid w:val="00F679A8"/>
    <w:rsid w:val="00F747E9"/>
    <w:rsid w:val="00F80C01"/>
    <w:rsid w:val="00F92531"/>
    <w:rsid w:val="00F9632F"/>
    <w:rsid w:val="00F973C5"/>
    <w:rsid w:val="00FA6960"/>
    <w:rsid w:val="00FA75BA"/>
    <w:rsid w:val="00FC241A"/>
    <w:rsid w:val="00FD518F"/>
    <w:rsid w:val="00FD5EF2"/>
    <w:rsid w:val="00FD690C"/>
    <w:rsid w:val="00FF4769"/>
    <w:rsid w:val="00FF4AA6"/>
    <w:rsid w:val="00FF64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232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839E6"/>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839E6"/>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035820">
      <w:bodyDiv w:val="1"/>
      <w:marLeft w:val="0"/>
      <w:marRight w:val="0"/>
      <w:marTop w:val="0"/>
      <w:marBottom w:val="0"/>
      <w:divBdr>
        <w:top w:val="none" w:sz="0" w:space="0" w:color="auto"/>
        <w:left w:val="none" w:sz="0" w:space="0" w:color="auto"/>
        <w:bottom w:val="none" w:sz="0" w:space="0" w:color="auto"/>
        <w:right w:val="none" w:sz="0" w:space="0" w:color="auto"/>
      </w:divBdr>
      <w:divsChild>
        <w:div w:id="841507956">
          <w:marLeft w:val="0"/>
          <w:marRight w:val="0"/>
          <w:marTop w:val="0"/>
          <w:marBottom w:val="0"/>
          <w:divBdr>
            <w:top w:val="none" w:sz="0" w:space="0" w:color="auto"/>
            <w:left w:val="none" w:sz="0" w:space="0" w:color="auto"/>
            <w:bottom w:val="none" w:sz="0" w:space="0" w:color="auto"/>
            <w:right w:val="none" w:sz="0" w:space="0" w:color="auto"/>
          </w:divBdr>
        </w:div>
        <w:div w:id="1589264976">
          <w:marLeft w:val="0"/>
          <w:marRight w:val="0"/>
          <w:marTop w:val="0"/>
          <w:marBottom w:val="0"/>
          <w:divBdr>
            <w:top w:val="none" w:sz="0" w:space="0" w:color="auto"/>
            <w:left w:val="none" w:sz="0" w:space="0" w:color="auto"/>
            <w:bottom w:val="none" w:sz="0" w:space="0" w:color="auto"/>
            <w:right w:val="none" w:sz="0" w:space="0" w:color="auto"/>
          </w:divBdr>
        </w:div>
      </w:divsChild>
    </w:div>
    <w:div w:id="214391056">
      <w:bodyDiv w:val="1"/>
      <w:marLeft w:val="0"/>
      <w:marRight w:val="0"/>
      <w:marTop w:val="0"/>
      <w:marBottom w:val="0"/>
      <w:divBdr>
        <w:top w:val="none" w:sz="0" w:space="0" w:color="auto"/>
        <w:left w:val="none" w:sz="0" w:space="0" w:color="auto"/>
        <w:bottom w:val="none" w:sz="0" w:space="0" w:color="auto"/>
        <w:right w:val="none" w:sz="0" w:space="0" w:color="auto"/>
      </w:divBdr>
    </w:div>
    <w:div w:id="355665674">
      <w:bodyDiv w:val="1"/>
      <w:marLeft w:val="0"/>
      <w:marRight w:val="0"/>
      <w:marTop w:val="0"/>
      <w:marBottom w:val="0"/>
      <w:divBdr>
        <w:top w:val="none" w:sz="0" w:space="0" w:color="auto"/>
        <w:left w:val="none" w:sz="0" w:space="0" w:color="auto"/>
        <w:bottom w:val="none" w:sz="0" w:space="0" w:color="auto"/>
        <w:right w:val="none" w:sz="0" w:space="0" w:color="auto"/>
      </w:divBdr>
      <w:divsChild>
        <w:div w:id="1801193077">
          <w:marLeft w:val="0"/>
          <w:marRight w:val="0"/>
          <w:marTop w:val="0"/>
          <w:marBottom w:val="0"/>
          <w:divBdr>
            <w:top w:val="none" w:sz="0" w:space="0" w:color="auto"/>
            <w:left w:val="none" w:sz="0" w:space="0" w:color="auto"/>
            <w:bottom w:val="none" w:sz="0" w:space="0" w:color="auto"/>
            <w:right w:val="none" w:sz="0" w:space="0" w:color="auto"/>
          </w:divBdr>
        </w:div>
        <w:div w:id="795492791">
          <w:marLeft w:val="0"/>
          <w:marRight w:val="0"/>
          <w:marTop w:val="0"/>
          <w:marBottom w:val="0"/>
          <w:divBdr>
            <w:top w:val="none" w:sz="0" w:space="0" w:color="auto"/>
            <w:left w:val="none" w:sz="0" w:space="0" w:color="auto"/>
            <w:bottom w:val="none" w:sz="0" w:space="0" w:color="auto"/>
            <w:right w:val="none" w:sz="0" w:space="0" w:color="auto"/>
          </w:divBdr>
        </w:div>
      </w:divsChild>
    </w:div>
    <w:div w:id="479157636">
      <w:bodyDiv w:val="1"/>
      <w:marLeft w:val="0"/>
      <w:marRight w:val="0"/>
      <w:marTop w:val="0"/>
      <w:marBottom w:val="0"/>
      <w:divBdr>
        <w:top w:val="none" w:sz="0" w:space="0" w:color="auto"/>
        <w:left w:val="none" w:sz="0" w:space="0" w:color="auto"/>
        <w:bottom w:val="none" w:sz="0" w:space="0" w:color="auto"/>
        <w:right w:val="none" w:sz="0" w:space="0" w:color="auto"/>
      </w:divBdr>
    </w:div>
    <w:div w:id="935017013">
      <w:bodyDiv w:val="1"/>
      <w:marLeft w:val="0"/>
      <w:marRight w:val="0"/>
      <w:marTop w:val="0"/>
      <w:marBottom w:val="0"/>
      <w:divBdr>
        <w:top w:val="none" w:sz="0" w:space="0" w:color="auto"/>
        <w:left w:val="none" w:sz="0" w:space="0" w:color="auto"/>
        <w:bottom w:val="none" w:sz="0" w:space="0" w:color="auto"/>
        <w:right w:val="none" w:sz="0" w:space="0" w:color="auto"/>
      </w:divBdr>
      <w:divsChild>
        <w:div w:id="623390050">
          <w:marLeft w:val="0"/>
          <w:marRight w:val="0"/>
          <w:marTop w:val="0"/>
          <w:marBottom w:val="0"/>
          <w:divBdr>
            <w:top w:val="none" w:sz="0" w:space="0" w:color="auto"/>
            <w:left w:val="none" w:sz="0" w:space="0" w:color="auto"/>
            <w:bottom w:val="none" w:sz="0" w:space="0" w:color="auto"/>
            <w:right w:val="none" w:sz="0" w:space="0" w:color="auto"/>
          </w:divBdr>
        </w:div>
        <w:div w:id="343091801">
          <w:marLeft w:val="0"/>
          <w:marRight w:val="0"/>
          <w:marTop w:val="0"/>
          <w:marBottom w:val="0"/>
          <w:divBdr>
            <w:top w:val="none" w:sz="0" w:space="0" w:color="auto"/>
            <w:left w:val="none" w:sz="0" w:space="0" w:color="auto"/>
            <w:bottom w:val="none" w:sz="0" w:space="0" w:color="auto"/>
            <w:right w:val="none" w:sz="0" w:space="0" w:color="auto"/>
          </w:divBdr>
        </w:div>
      </w:divsChild>
    </w:div>
    <w:div w:id="1293050909">
      <w:bodyDiv w:val="1"/>
      <w:marLeft w:val="0"/>
      <w:marRight w:val="0"/>
      <w:marTop w:val="0"/>
      <w:marBottom w:val="0"/>
      <w:divBdr>
        <w:top w:val="none" w:sz="0" w:space="0" w:color="auto"/>
        <w:left w:val="none" w:sz="0" w:space="0" w:color="auto"/>
        <w:bottom w:val="none" w:sz="0" w:space="0" w:color="auto"/>
        <w:right w:val="none" w:sz="0" w:space="0" w:color="auto"/>
      </w:divBdr>
    </w:div>
    <w:div w:id="1348167257">
      <w:bodyDiv w:val="1"/>
      <w:marLeft w:val="0"/>
      <w:marRight w:val="0"/>
      <w:marTop w:val="0"/>
      <w:marBottom w:val="0"/>
      <w:divBdr>
        <w:top w:val="none" w:sz="0" w:space="0" w:color="auto"/>
        <w:left w:val="none" w:sz="0" w:space="0" w:color="auto"/>
        <w:bottom w:val="none" w:sz="0" w:space="0" w:color="auto"/>
        <w:right w:val="none" w:sz="0" w:space="0" w:color="auto"/>
      </w:divBdr>
    </w:div>
    <w:div w:id="1683316934">
      <w:bodyDiv w:val="1"/>
      <w:marLeft w:val="0"/>
      <w:marRight w:val="0"/>
      <w:marTop w:val="0"/>
      <w:marBottom w:val="0"/>
      <w:divBdr>
        <w:top w:val="none" w:sz="0" w:space="0" w:color="auto"/>
        <w:left w:val="none" w:sz="0" w:space="0" w:color="auto"/>
        <w:bottom w:val="none" w:sz="0" w:space="0" w:color="auto"/>
        <w:right w:val="none" w:sz="0" w:space="0" w:color="auto"/>
      </w:divBdr>
      <w:divsChild>
        <w:div w:id="2042626097">
          <w:marLeft w:val="0"/>
          <w:marRight w:val="0"/>
          <w:marTop w:val="0"/>
          <w:marBottom w:val="0"/>
          <w:divBdr>
            <w:top w:val="none" w:sz="0" w:space="0" w:color="auto"/>
            <w:left w:val="none" w:sz="0" w:space="0" w:color="auto"/>
            <w:bottom w:val="none" w:sz="0" w:space="0" w:color="auto"/>
            <w:right w:val="none" w:sz="0" w:space="0" w:color="auto"/>
          </w:divBdr>
        </w:div>
        <w:div w:id="17229723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znanium.com/catalog/product/1225724" TargetMode="External"/><Relationship Id="rId18" Type="http://schemas.openxmlformats.org/officeDocument/2006/relationships/hyperlink" Target="http://www.znanium.com"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microsoft.com/office/2007/relationships/stylesWithEffects" Target="stylesWithEffects.xml"/><Relationship Id="rId12" Type="http://schemas.openxmlformats.org/officeDocument/2006/relationships/hyperlink" Target="http://znanium.com/catalog/document?id=395392" TargetMode="External"/><Relationship Id="rId17" Type="http://schemas.openxmlformats.org/officeDocument/2006/relationships/hyperlink" Target="http://www.oecd-ilibrary.org" TargetMode="External"/><Relationship Id="rId2" Type="http://schemas.openxmlformats.org/officeDocument/2006/relationships/customXml" Target="../customXml/item2.xml"/><Relationship Id="rId16" Type="http://schemas.openxmlformats.org/officeDocument/2006/relationships/hyperlink" Target="http://www.polpred.co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http://www.grebennikon.ru" TargetMode="Externa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urait.ru/bcode/488811"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Документ" ma:contentTypeID="0x010100BFFABCA81C378B4D894C6313BCBAC329" ma:contentTypeVersion="10" ma:contentTypeDescription="Создание документа." ma:contentTypeScope="" ma:versionID="27f6264f89295b8418c981c51c40204e">
  <xsd:schema xmlns:xsd="http://www.w3.org/2001/XMLSchema" xmlns:xs="http://www.w3.org/2001/XMLSchema" xmlns:p="http://schemas.microsoft.com/office/2006/metadata/properties" xmlns:ns3="584da600-618e-4fdb-824e-19f60e201573" targetNamespace="http://schemas.microsoft.com/office/2006/metadata/properties" ma:root="true" ma:fieldsID="429d2ecc77d4498333d98a2b91c1f34d" ns3:_="">
    <xsd:import namespace="584da600-618e-4fdb-824e-19f60e20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da600-618e-4fdb-824e-19f60e2015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5D8F0A-FC9C-46DB-8E06-9EC8426C4C9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199F7F5-9CA8-4BD0-916E-9BE93457F70A}">
  <ds:schemaRefs>
    <ds:schemaRef ds:uri="http://schemas.microsoft.com/sharepoint/v3/contenttype/forms"/>
  </ds:schemaRefs>
</ds:datastoreItem>
</file>

<file path=customXml/itemProps3.xml><?xml version="1.0" encoding="utf-8"?>
<ds:datastoreItem xmlns:ds="http://schemas.openxmlformats.org/officeDocument/2006/customXml" ds:itemID="{A1D65585-2668-4CD1-8D8E-65FCCDAE0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da600-618e-4fdb-824e-19f60e20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425E41C-609A-4A2A-98BB-3AB5F06F6F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4302</TotalTime>
  <Pages>1</Pages>
  <Words>3989</Words>
  <Characters>22742</Characters>
  <Application>Microsoft Office Word</Application>
  <DocSecurity>0</DocSecurity>
  <Lines>189</Lines>
  <Paragraphs>53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26678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Ксения Александровна Тюрина</dc:creator>
  <cp:keywords/>
  <dc:description/>
  <cp:lastModifiedBy>User</cp:lastModifiedBy>
  <cp:revision>86</cp:revision>
  <cp:lastPrinted>2021-04-28T14:42:00Z</cp:lastPrinted>
  <dcterms:created xsi:type="dcterms:W3CDTF">2021-05-12T16:57:00Z</dcterms:created>
  <dcterms:modified xsi:type="dcterms:W3CDTF">2026-03-04T08:25:00Z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0x010100BFFABCA81C378B4D894C6313BCBAC329</vt:lpwstr>
  </property>
</Properties>
</file>